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A86A7">
      <w:pPr>
        <w:jc w:val="both"/>
        <w:rPr>
          <w:rFonts w:ascii="Times New Roman" w:hAnsi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 w:eastAsia="ru-RU"/>
        </w:rPr>
        <w:t>Supplementary material 1</w:t>
      </w:r>
    </w:p>
    <w:p w14:paraId="524C7E66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 w:eastAsia="ru-RU"/>
        </w:rPr>
        <w:t>Table 4.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Species representation of shrub-herbaceous communities</w:t>
      </w:r>
    </w:p>
    <w:tbl>
      <w:tblPr>
        <w:tblStyle w:val="3"/>
        <w:tblW w:w="15449" w:type="dxa"/>
        <w:tblInd w:w="93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482"/>
        <w:gridCol w:w="661"/>
        <w:gridCol w:w="511"/>
        <w:gridCol w:w="616"/>
        <w:gridCol w:w="616"/>
        <w:gridCol w:w="616"/>
        <w:gridCol w:w="616"/>
        <w:gridCol w:w="661"/>
        <w:gridCol w:w="661"/>
        <w:gridCol w:w="661"/>
        <w:gridCol w:w="661"/>
        <w:gridCol w:w="661"/>
        <w:gridCol w:w="557"/>
        <w:gridCol w:w="661"/>
        <w:gridCol w:w="661"/>
        <w:gridCol w:w="661"/>
        <w:gridCol w:w="661"/>
        <w:gridCol w:w="661"/>
        <w:gridCol w:w="661"/>
        <w:gridCol w:w="511"/>
      </w:tblGrid>
      <w:tr w14:paraId="3B24E6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992" w:type="dxa"/>
            <w:noWrap/>
            <w:vAlign w:val="bottom"/>
          </w:tcPr>
          <w:p w14:paraId="5B99DEB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Ordinal number of relevé</w:t>
            </w:r>
          </w:p>
        </w:tc>
        <w:tc>
          <w:tcPr>
            <w:tcW w:w="482" w:type="dxa"/>
            <w:vMerge w:val="restart"/>
            <w:noWrap/>
            <w:textDirection w:val="btLr"/>
            <w:vAlign w:val="center"/>
          </w:tcPr>
          <w:p w14:paraId="39017C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>Layer</w:t>
            </w:r>
          </w:p>
        </w:tc>
        <w:tc>
          <w:tcPr>
            <w:tcW w:w="661" w:type="dxa"/>
            <w:noWrap/>
            <w:vAlign w:val="bottom"/>
          </w:tcPr>
          <w:p w14:paraId="091038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vMerge w:val="restart"/>
            <w:noWrap/>
            <w:vAlign w:val="bottom"/>
          </w:tcPr>
          <w:p w14:paraId="4E5614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  <w:p w14:paraId="575D2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2C3331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4307C1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B9B15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dxa"/>
            <w:noWrap/>
            <w:vAlign w:val="bottom"/>
          </w:tcPr>
          <w:p w14:paraId="279A5F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" w:type="dxa"/>
            <w:noWrap/>
            <w:vAlign w:val="bottom"/>
          </w:tcPr>
          <w:p w14:paraId="685F63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" w:type="dxa"/>
            <w:noWrap/>
            <w:vAlign w:val="bottom"/>
          </w:tcPr>
          <w:p w14:paraId="2E85E6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noWrap/>
            <w:vAlign w:val="bottom"/>
          </w:tcPr>
          <w:p w14:paraId="61F8F8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275A72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" w:type="dxa"/>
            <w:noWrap/>
            <w:vAlign w:val="bottom"/>
          </w:tcPr>
          <w:p w14:paraId="53E83C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" w:type="dxa"/>
            <w:noWrap/>
            <w:vAlign w:val="bottom"/>
          </w:tcPr>
          <w:p w14:paraId="0F5D08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" w:type="dxa"/>
            <w:noWrap/>
            <w:vAlign w:val="bottom"/>
          </w:tcPr>
          <w:p w14:paraId="7F254D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" w:type="dxa"/>
            <w:vMerge w:val="restart"/>
            <w:noWrap/>
            <w:vAlign w:val="bottom"/>
          </w:tcPr>
          <w:p w14:paraId="551BC1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</w:p>
          <w:p w14:paraId="24E4EC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7D47E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4B402C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80723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" w:type="dxa"/>
            <w:noWrap/>
            <w:vAlign w:val="bottom"/>
          </w:tcPr>
          <w:p w14:paraId="44ECF5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" w:type="dxa"/>
            <w:noWrap/>
            <w:vAlign w:val="bottom"/>
          </w:tcPr>
          <w:p w14:paraId="51941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" w:type="dxa"/>
            <w:noWrap/>
            <w:vAlign w:val="bottom"/>
          </w:tcPr>
          <w:p w14:paraId="38B0D5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" w:type="dxa"/>
            <w:noWrap/>
            <w:vAlign w:val="bottom"/>
          </w:tcPr>
          <w:p w14:paraId="72F8B1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" w:type="dxa"/>
            <w:noWrap/>
            <w:vAlign w:val="bottom"/>
          </w:tcPr>
          <w:p w14:paraId="49B4F1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1" w:type="dxa"/>
            <w:vMerge w:val="restart"/>
            <w:noWrap/>
            <w:vAlign w:val="bottom"/>
          </w:tcPr>
          <w:p w14:paraId="3DA9D0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5</w:t>
            </w:r>
          </w:p>
          <w:p w14:paraId="36C0C69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 </w:t>
            </w:r>
          </w:p>
          <w:p w14:paraId="1C8FC5C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 </w:t>
            </w:r>
          </w:p>
          <w:p w14:paraId="52A265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 </w:t>
            </w:r>
          </w:p>
        </w:tc>
      </w:tr>
      <w:tr w14:paraId="4A51B70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bottom"/>
          </w:tcPr>
          <w:p w14:paraId="11B872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Field number of relevé</w:t>
            </w:r>
          </w:p>
        </w:tc>
        <w:tc>
          <w:tcPr>
            <w:tcW w:w="482" w:type="dxa"/>
            <w:vMerge w:val="continue"/>
            <w:noWrap/>
            <w:vAlign w:val="bottom"/>
          </w:tcPr>
          <w:p w14:paraId="6C1D464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61" w:type="dxa"/>
            <w:noWrap/>
            <w:vAlign w:val="bottom"/>
          </w:tcPr>
          <w:p w14:paraId="3A1F3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12_9</w:t>
            </w:r>
          </w:p>
        </w:tc>
        <w:tc>
          <w:tcPr>
            <w:tcW w:w="511" w:type="dxa"/>
            <w:vMerge w:val="continue"/>
            <w:noWrap/>
            <w:vAlign w:val="bottom"/>
          </w:tcPr>
          <w:p w14:paraId="5A0B21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6" w:type="dxa"/>
            <w:noWrap/>
            <w:vAlign w:val="bottom"/>
          </w:tcPr>
          <w:p w14:paraId="780FA4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4_2</w:t>
            </w:r>
          </w:p>
        </w:tc>
        <w:tc>
          <w:tcPr>
            <w:tcW w:w="616" w:type="dxa"/>
            <w:noWrap/>
            <w:vAlign w:val="bottom"/>
          </w:tcPr>
          <w:p w14:paraId="0B26AD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4_1</w:t>
            </w:r>
          </w:p>
        </w:tc>
        <w:tc>
          <w:tcPr>
            <w:tcW w:w="616" w:type="dxa"/>
            <w:noWrap/>
            <w:vAlign w:val="bottom"/>
          </w:tcPr>
          <w:p w14:paraId="65D22A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9_2</w:t>
            </w:r>
          </w:p>
        </w:tc>
        <w:tc>
          <w:tcPr>
            <w:tcW w:w="616" w:type="dxa"/>
            <w:noWrap/>
            <w:vAlign w:val="bottom"/>
          </w:tcPr>
          <w:p w14:paraId="4AA6E3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9_1</w:t>
            </w:r>
          </w:p>
        </w:tc>
        <w:tc>
          <w:tcPr>
            <w:tcW w:w="661" w:type="dxa"/>
            <w:noWrap/>
            <w:vAlign w:val="bottom"/>
          </w:tcPr>
          <w:p w14:paraId="7F6C79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11_2</w:t>
            </w:r>
          </w:p>
        </w:tc>
        <w:tc>
          <w:tcPr>
            <w:tcW w:w="661" w:type="dxa"/>
            <w:noWrap/>
            <w:vAlign w:val="bottom"/>
          </w:tcPr>
          <w:p w14:paraId="7F6B6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11_3</w:t>
            </w:r>
          </w:p>
        </w:tc>
        <w:tc>
          <w:tcPr>
            <w:tcW w:w="661" w:type="dxa"/>
            <w:noWrap/>
            <w:vAlign w:val="bottom"/>
          </w:tcPr>
          <w:p w14:paraId="55F47D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12_1</w:t>
            </w:r>
          </w:p>
        </w:tc>
        <w:tc>
          <w:tcPr>
            <w:tcW w:w="661" w:type="dxa"/>
            <w:noWrap/>
            <w:vAlign w:val="bottom"/>
          </w:tcPr>
          <w:p w14:paraId="1F8FA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10_2</w:t>
            </w:r>
          </w:p>
        </w:tc>
        <w:tc>
          <w:tcPr>
            <w:tcW w:w="661" w:type="dxa"/>
            <w:noWrap/>
            <w:vAlign w:val="bottom"/>
          </w:tcPr>
          <w:p w14:paraId="6454F5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10_3</w:t>
            </w:r>
          </w:p>
        </w:tc>
        <w:tc>
          <w:tcPr>
            <w:tcW w:w="557" w:type="dxa"/>
            <w:vMerge w:val="continue"/>
            <w:noWrap/>
            <w:vAlign w:val="bottom"/>
          </w:tcPr>
          <w:p w14:paraId="2A6D14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61" w:type="dxa"/>
            <w:noWrap/>
            <w:vAlign w:val="bottom"/>
          </w:tcPr>
          <w:p w14:paraId="35BEBB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13_2</w:t>
            </w:r>
          </w:p>
        </w:tc>
        <w:tc>
          <w:tcPr>
            <w:tcW w:w="661" w:type="dxa"/>
            <w:noWrap/>
            <w:vAlign w:val="bottom"/>
          </w:tcPr>
          <w:p w14:paraId="7125BC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12_8</w:t>
            </w:r>
          </w:p>
        </w:tc>
        <w:tc>
          <w:tcPr>
            <w:tcW w:w="661" w:type="dxa"/>
            <w:noWrap/>
            <w:vAlign w:val="bottom"/>
          </w:tcPr>
          <w:p w14:paraId="4FBFD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12_7</w:t>
            </w:r>
          </w:p>
        </w:tc>
        <w:tc>
          <w:tcPr>
            <w:tcW w:w="661" w:type="dxa"/>
            <w:noWrap/>
            <w:vAlign w:val="bottom"/>
          </w:tcPr>
          <w:p w14:paraId="0DA22A7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12_5</w:t>
            </w:r>
          </w:p>
        </w:tc>
        <w:tc>
          <w:tcPr>
            <w:tcW w:w="661" w:type="dxa"/>
            <w:noWrap/>
            <w:vAlign w:val="bottom"/>
          </w:tcPr>
          <w:p w14:paraId="2143AC5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12_4</w:t>
            </w:r>
          </w:p>
        </w:tc>
        <w:tc>
          <w:tcPr>
            <w:tcW w:w="661" w:type="dxa"/>
            <w:noWrap/>
            <w:vAlign w:val="bottom"/>
          </w:tcPr>
          <w:p w14:paraId="3C3827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12_2</w:t>
            </w:r>
          </w:p>
        </w:tc>
        <w:tc>
          <w:tcPr>
            <w:tcW w:w="511" w:type="dxa"/>
            <w:vMerge w:val="continue"/>
            <w:noWrap/>
            <w:vAlign w:val="bottom"/>
          </w:tcPr>
          <w:p w14:paraId="515BD0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  <w:tr w14:paraId="1321AA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bottom"/>
          </w:tcPr>
          <w:p w14:paraId="3BE6E70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>Total projective cover of herbaceous / shrub layer, %</w:t>
            </w:r>
          </w:p>
        </w:tc>
        <w:tc>
          <w:tcPr>
            <w:tcW w:w="482" w:type="dxa"/>
            <w:vMerge w:val="continue"/>
            <w:noWrap/>
            <w:vAlign w:val="bottom"/>
          </w:tcPr>
          <w:p w14:paraId="2439B17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661" w:type="dxa"/>
            <w:noWrap/>
            <w:vAlign w:val="bottom"/>
          </w:tcPr>
          <w:p w14:paraId="5459E5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511" w:type="dxa"/>
            <w:vMerge w:val="continue"/>
            <w:noWrap/>
            <w:vAlign w:val="bottom"/>
          </w:tcPr>
          <w:p w14:paraId="17C117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6" w:type="dxa"/>
            <w:noWrap/>
            <w:vAlign w:val="bottom"/>
          </w:tcPr>
          <w:p w14:paraId="65AB6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616" w:type="dxa"/>
            <w:noWrap/>
            <w:vAlign w:val="bottom"/>
          </w:tcPr>
          <w:p w14:paraId="7C60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616" w:type="dxa"/>
            <w:noWrap/>
            <w:vAlign w:val="bottom"/>
          </w:tcPr>
          <w:p w14:paraId="15176E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616" w:type="dxa"/>
            <w:noWrap/>
            <w:vAlign w:val="bottom"/>
          </w:tcPr>
          <w:p w14:paraId="3EFA59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661" w:type="dxa"/>
            <w:noWrap/>
            <w:vAlign w:val="bottom"/>
          </w:tcPr>
          <w:p w14:paraId="2535D7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80</w:t>
            </w:r>
          </w:p>
        </w:tc>
        <w:tc>
          <w:tcPr>
            <w:tcW w:w="661" w:type="dxa"/>
            <w:noWrap/>
            <w:vAlign w:val="bottom"/>
          </w:tcPr>
          <w:p w14:paraId="1D8DBD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80</w:t>
            </w:r>
          </w:p>
        </w:tc>
        <w:tc>
          <w:tcPr>
            <w:tcW w:w="661" w:type="dxa"/>
            <w:noWrap/>
            <w:vAlign w:val="bottom"/>
          </w:tcPr>
          <w:p w14:paraId="619F7F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80</w:t>
            </w:r>
          </w:p>
        </w:tc>
        <w:tc>
          <w:tcPr>
            <w:tcW w:w="661" w:type="dxa"/>
            <w:noWrap/>
            <w:vAlign w:val="bottom"/>
          </w:tcPr>
          <w:p w14:paraId="3ED815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80</w:t>
            </w:r>
          </w:p>
        </w:tc>
        <w:tc>
          <w:tcPr>
            <w:tcW w:w="661" w:type="dxa"/>
            <w:noWrap/>
            <w:vAlign w:val="bottom"/>
          </w:tcPr>
          <w:p w14:paraId="02BA6B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557" w:type="dxa"/>
            <w:vMerge w:val="continue"/>
            <w:noWrap/>
            <w:vAlign w:val="bottom"/>
          </w:tcPr>
          <w:p w14:paraId="44B578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61" w:type="dxa"/>
            <w:noWrap/>
            <w:vAlign w:val="bottom"/>
          </w:tcPr>
          <w:p w14:paraId="00E8E6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661" w:type="dxa"/>
            <w:noWrap/>
            <w:vAlign w:val="bottom"/>
          </w:tcPr>
          <w:p w14:paraId="01D8434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90</w:t>
            </w:r>
          </w:p>
        </w:tc>
        <w:tc>
          <w:tcPr>
            <w:tcW w:w="661" w:type="dxa"/>
            <w:noWrap/>
            <w:vAlign w:val="bottom"/>
          </w:tcPr>
          <w:p w14:paraId="60991D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 90</w:t>
            </w:r>
          </w:p>
        </w:tc>
        <w:tc>
          <w:tcPr>
            <w:tcW w:w="661" w:type="dxa"/>
            <w:noWrap/>
            <w:vAlign w:val="bottom"/>
          </w:tcPr>
          <w:p w14:paraId="6D13A3D5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661" w:type="dxa"/>
            <w:noWrap/>
            <w:vAlign w:val="bottom"/>
          </w:tcPr>
          <w:p w14:paraId="2581264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661" w:type="dxa"/>
            <w:noWrap/>
            <w:vAlign w:val="bottom"/>
          </w:tcPr>
          <w:p w14:paraId="66A55976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511" w:type="dxa"/>
            <w:vMerge w:val="continue"/>
            <w:noWrap/>
            <w:vAlign w:val="bottom"/>
          </w:tcPr>
          <w:p w14:paraId="7065F9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  <w:tr w14:paraId="44FAEE2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bottom"/>
          </w:tcPr>
          <w:p w14:paraId="0D94B68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>Altitude, m</w:t>
            </w:r>
          </w:p>
        </w:tc>
        <w:tc>
          <w:tcPr>
            <w:tcW w:w="482" w:type="dxa"/>
            <w:vMerge w:val="continue"/>
            <w:noWrap/>
            <w:vAlign w:val="bottom"/>
          </w:tcPr>
          <w:p w14:paraId="1D2A133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noWrap/>
            <w:vAlign w:val="bottom"/>
          </w:tcPr>
          <w:p w14:paraId="7230AA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511" w:type="dxa"/>
            <w:vMerge w:val="continue"/>
            <w:noWrap/>
            <w:vAlign w:val="bottom"/>
          </w:tcPr>
          <w:p w14:paraId="500068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noWrap/>
            <w:vAlign w:val="bottom"/>
          </w:tcPr>
          <w:p w14:paraId="3AA50F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616" w:type="dxa"/>
            <w:noWrap/>
            <w:vAlign w:val="bottom"/>
          </w:tcPr>
          <w:p w14:paraId="6959D55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616" w:type="dxa"/>
            <w:noWrap/>
            <w:vAlign w:val="bottom"/>
          </w:tcPr>
          <w:p w14:paraId="365B86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616" w:type="dxa"/>
            <w:noWrap/>
            <w:vAlign w:val="bottom"/>
          </w:tcPr>
          <w:p w14:paraId="7037AFC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661" w:type="dxa"/>
            <w:noWrap/>
            <w:vAlign w:val="bottom"/>
          </w:tcPr>
          <w:p w14:paraId="235E9A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661" w:type="dxa"/>
            <w:noWrap/>
            <w:vAlign w:val="bottom"/>
          </w:tcPr>
          <w:p w14:paraId="7F68E8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661" w:type="dxa"/>
            <w:noWrap/>
            <w:vAlign w:val="bottom"/>
          </w:tcPr>
          <w:p w14:paraId="76AF68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661" w:type="dxa"/>
            <w:noWrap/>
            <w:vAlign w:val="bottom"/>
          </w:tcPr>
          <w:p w14:paraId="4239B4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661" w:type="dxa"/>
            <w:noWrap/>
            <w:vAlign w:val="bottom"/>
          </w:tcPr>
          <w:p w14:paraId="3ADB7E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557" w:type="dxa"/>
            <w:vMerge w:val="continue"/>
            <w:noWrap/>
            <w:vAlign w:val="bottom"/>
          </w:tcPr>
          <w:p w14:paraId="11960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noWrap/>
            <w:vAlign w:val="bottom"/>
          </w:tcPr>
          <w:p w14:paraId="43ADCD3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661" w:type="dxa"/>
            <w:noWrap/>
            <w:vAlign w:val="bottom"/>
          </w:tcPr>
          <w:p w14:paraId="7DA5F0D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661" w:type="dxa"/>
            <w:noWrap/>
            <w:vAlign w:val="bottom"/>
          </w:tcPr>
          <w:p w14:paraId="62158E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661" w:type="dxa"/>
            <w:noWrap/>
            <w:vAlign w:val="bottom"/>
          </w:tcPr>
          <w:p w14:paraId="6FF82F4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661" w:type="dxa"/>
            <w:noWrap/>
            <w:vAlign w:val="bottom"/>
          </w:tcPr>
          <w:p w14:paraId="1F3A1E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661" w:type="dxa"/>
            <w:noWrap/>
            <w:vAlign w:val="bottom"/>
          </w:tcPr>
          <w:p w14:paraId="13B74D6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511" w:type="dxa"/>
            <w:vMerge w:val="continue"/>
            <w:noWrap/>
            <w:vAlign w:val="bottom"/>
          </w:tcPr>
          <w:p w14:paraId="7A20521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14:paraId="3745A54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bottom"/>
          </w:tcPr>
          <w:p w14:paraId="698E993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Number of species</w:t>
            </w:r>
          </w:p>
        </w:tc>
        <w:tc>
          <w:tcPr>
            <w:tcW w:w="482" w:type="dxa"/>
            <w:vMerge w:val="continue"/>
            <w:noWrap/>
            <w:vAlign w:val="bottom"/>
          </w:tcPr>
          <w:p w14:paraId="1E97DCE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61" w:type="dxa"/>
            <w:noWrap/>
            <w:vAlign w:val="bottom"/>
          </w:tcPr>
          <w:p w14:paraId="43020C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511" w:type="dxa"/>
            <w:vMerge w:val="continue"/>
            <w:noWrap/>
            <w:vAlign w:val="bottom"/>
          </w:tcPr>
          <w:p w14:paraId="40B371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bottom w:val="single" w:color="auto" w:sz="18" w:space="0"/>
            </w:tcBorders>
            <w:noWrap/>
            <w:vAlign w:val="bottom"/>
          </w:tcPr>
          <w:p w14:paraId="3F0949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616" w:type="dxa"/>
            <w:tcBorders>
              <w:bottom w:val="single" w:color="auto" w:sz="18" w:space="0"/>
            </w:tcBorders>
            <w:noWrap/>
            <w:vAlign w:val="bottom"/>
          </w:tcPr>
          <w:p w14:paraId="624353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616" w:type="dxa"/>
            <w:tcBorders>
              <w:bottom w:val="single" w:color="auto" w:sz="18" w:space="0"/>
            </w:tcBorders>
            <w:noWrap/>
            <w:vAlign w:val="bottom"/>
          </w:tcPr>
          <w:p w14:paraId="4BDAEA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616" w:type="dxa"/>
            <w:tcBorders>
              <w:bottom w:val="single" w:color="auto" w:sz="18" w:space="0"/>
            </w:tcBorders>
            <w:noWrap/>
            <w:vAlign w:val="bottom"/>
          </w:tcPr>
          <w:p w14:paraId="28519C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661" w:type="dxa"/>
            <w:tcBorders>
              <w:bottom w:val="single" w:color="auto" w:sz="18" w:space="0"/>
            </w:tcBorders>
            <w:noWrap/>
            <w:vAlign w:val="bottom"/>
          </w:tcPr>
          <w:p w14:paraId="5DDFB3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61" w:type="dxa"/>
            <w:tcBorders>
              <w:bottom w:val="single" w:color="auto" w:sz="18" w:space="0"/>
            </w:tcBorders>
            <w:noWrap/>
            <w:vAlign w:val="bottom"/>
          </w:tcPr>
          <w:p w14:paraId="69E3AB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661" w:type="dxa"/>
            <w:tcBorders>
              <w:bottom w:val="single" w:color="auto" w:sz="18" w:space="0"/>
            </w:tcBorders>
            <w:noWrap/>
            <w:vAlign w:val="bottom"/>
          </w:tcPr>
          <w:p w14:paraId="5E37EB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661" w:type="dxa"/>
            <w:tcBorders>
              <w:bottom w:val="single" w:color="auto" w:sz="18" w:space="0"/>
            </w:tcBorders>
            <w:noWrap/>
            <w:vAlign w:val="bottom"/>
          </w:tcPr>
          <w:p w14:paraId="2263B2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55</w:t>
            </w:r>
          </w:p>
        </w:tc>
        <w:tc>
          <w:tcPr>
            <w:tcW w:w="661" w:type="dxa"/>
            <w:tcBorders>
              <w:bottom w:val="single" w:color="auto" w:sz="18" w:space="0"/>
            </w:tcBorders>
            <w:noWrap/>
            <w:vAlign w:val="bottom"/>
          </w:tcPr>
          <w:p w14:paraId="65D40C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557" w:type="dxa"/>
            <w:vMerge w:val="continue"/>
            <w:noWrap/>
            <w:vAlign w:val="bottom"/>
          </w:tcPr>
          <w:p w14:paraId="12E80C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bottom w:val="single" w:color="auto" w:sz="18" w:space="0"/>
            </w:tcBorders>
            <w:noWrap/>
            <w:vAlign w:val="bottom"/>
          </w:tcPr>
          <w:p w14:paraId="6B2EF5F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42</w:t>
            </w:r>
          </w:p>
        </w:tc>
        <w:tc>
          <w:tcPr>
            <w:tcW w:w="661" w:type="dxa"/>
            <w:tcBorders>
              <w:bottom w:val="single" w:color="auto" w:sz="18" w:space="0"/>
            </w:tcBorders>
            <w:noWrap/>
            <w:vAlign w:val="bottom"/>
          </w:tcPr>
          <w:p w14:paraId="039F0F0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31</w:t>
            </w:r>
          </w:p>
        </w:tc>
        <w:tc>
          <w:tcPr>
            <w:tcW w:w="661" w:type="dxa"/>
            <w:tcBorders>
              <w:bottom w:val="single" w:color="auto" w:sz="18" w:space="0"/>
            </w:tcBorders>
            <w:noWrap/>
            <w:vAlign w:val="bottom"/>
          </w:tcPr>
          <w:p w14:paraId="0811253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661" w:type="dxa"/>
            <w:tcBorders>
              <w:bottom w:val="single" w:color="auto" w:sz="18" w:space="0"/>
            </w:tcBorders>
            <w:noWrap/>
            <w:vAlign w:val="bottom"/>
          </w:tcPr>
          <w:p w14:paraId="14CC768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38</w:t>
            </w:r>
          </w:p>
        </w:tc>
        <w:tc>
          <w:tcPr>
            <w:tcW w:w="661" w:type="dxa"/>
            <w:tcBorders>
              <w:bottom w:val="single" w:color="auto" w:sz="18" w:space="0"/>
            </w:tcBorders>
            <w:noWrap/>
            <w:vAlign w:val="bottom"/>
          </w:tcPr>
          <w:p w14:paraId="02EB2B6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21</w:t>
            </w:r>
          </w:p>
        </w:tc>
        <w:tc>
          <w:tcPr>
            <w:tcW w:w="661" w:type="dxa"/>
            <w:tcBorders>
              <w:bottom w:val="single" w:color="auto" w:sz="18" w:space="0"/>
            </w:tcBorders>
            <w:noWrap/>
            <w:vAlign w:val="bottom"/>
          </w:tcPr>
          <w:p w14:paraId="12EDB20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33</w:t>
            </w:r>
          </w:p>
        </w:tc>
        <w:tc>
          <w:tcPr>
            <w:tcW w:w="511" w:type="dxa"/>
            <w:vMerge w:val="continue"/>
            <w:noWrap/>
            <w:vAlign w:val="bottom"/>
          </w:tcPr>
          <w:p w14:paraId="43D401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  <w:tr w14:paraId="45E2A62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5E17F3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Chamaenerion angustifolium           </w:t>
            </w:r>
          </w:p>
        </w:tc>
        <w:tc>
          <w:tcPr>
            <w:tcW w:w="482" w:type="dxa"/>
            <w:noWrap/>
            <w:vAlign w:val="center"/>
          </w:tcPr>
          <w:p w14:paraId="36DB0BB8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0C5D7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right w:val="single" w:color="auto" w:sz="18" w:space="0"/>
            </w:tcBorders>
            <w:noWrap/>
            <w:vAlign w:val="bottom"/>
          </w:tcPr>
          <w:p w14:paraId="7820FCE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493E7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91252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F03489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C0415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3B50C3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3A396D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5DE9A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7E016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6ABC625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dxa"/>
            <w:tcBorders>
              <w:left w:val="single" w:color="auto" w:sz="18" w:space="0"/>
              <w:right w:val="single" w:color="auto" w:sz="18" w:space="0"/>
            </w:tcBorders>
            <w:noWrap/>
            <w:vAlign w:val="bottom"/>
          </w:tcPr>
          <w:p w14:paraId="5814C84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61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053C8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94B09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EC2348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B665C8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0F8DB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3616D2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24A0BF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14:paraId="2644E9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30DC72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0" w:name="_Hlk196898714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Galium boreale</w:t>
            </w:r>
            <w:bookmarkEnd w:id="0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82" w:type="dxa"/>
            <w:noWrap/>
            <w:vAlign w:val="center"/>
          </w:tcPr>
          <w:p w14:paraId="629E86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6A079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right w:val="single" w:color="auto" w:sz="18" w:space="0"/>
            </w:tcBorders>
            <w:noWrap/>
            <w:vAlign w:val="bottom"/>
          </w:tcPr>
          <w:p w14:paraId="056E869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C2E41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58ADB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B2396E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F619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E43E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E94B39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9BA62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E70F0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5DC6CA9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tcBorders>
              <w:left w:val="single" w:color="auto" w:sz="18" w:space="0"/>
              <w:right w:val="single" w:color="auto" w:sz="18" w:space="0"/>
            </w:tcBorders>
            <w:noWrap/>
            <w:vAlign w:val="bottom"/>
          </w:tcPr>
          <w:p w14:paraId="2E5610B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6CD0A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313543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793D32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D181FC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187563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7002E4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3A172DC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14:paraId="2022ED7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3CB9711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1" w:name="_Hlk196898720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Poa sibirica                         </w:t>
            </w:r>
            <w:bookmarkEnd w:id="1"/>
          </w:p>
        </w:tc>
        <w:tc>
          <w:tcPr>
            <w:tcW w:w="482" w:type="dxa"/>
            <w:noWrap/>
            <w:vAlign w:val="center"/>
          </w:tcPr>
          <w:p w14:paraId="31349D88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4A8C2E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right w:val="single" w:color="auto" w:sz="18" w:space="0"/>
            </w:tcBorders>
            <w:noWrap/>
            <w:vAlign w:val="bottom"/>
          </w:tcPr>
          <w:p w14:paraId="7EEFBB6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DF5C2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8337F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A9D9AF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B4EEAF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D99F6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68DB4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55203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6636B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7F30FEE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dxa"/>
            <w:tcBorders>
              <w:left w:val="single" w:color="auto" w:sz="18" w:space="0"/>
              <w:right w:val="single" w:color="auto" w:sz="18" w:space="0"/>
            </w:tcBorders>
            <w:noWrap/>
            <w:vAlign w:val="bottom"/>
          </w:tcPr>
          <w:p w14:paraId="15B0A60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4DE7C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653E91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C231E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A63942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93822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79A151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3CD05A3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14:paraId="598A14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6FBD79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2" w:name="_Hlk196899238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Paeonia anomala</w:t>
            </w:r>
            <w:bookmarkEnd w:id="2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368BEB38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0CB9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right w:val="single" w:color="auto" w:sz="18" w:space="0"/>
            </w:tcBorders>
            <w:noWrap/>
            <w:vAlign w:val="bottom"/>
          </w:tcPr>
          <w:p w14:paraId="0CAAB92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C8D9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FFA07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5EF59B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A51C9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EADFA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37640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AA0A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F592D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1B2C39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left w:val="single" w:color="auto" w:sz="18" w:space="0"/>
              <w:right w:val="single" w:color="auto" w:sz="18" w:space="0"/>
            </w:tcBorders>
            <w:noWrap/>
            <w:vAlign w:val="bottom"/>
          </w:tcPr>
          <w:p w14:paraId="0A9AF2A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55ADE8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A18E6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841F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6A011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5CC25C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03D137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0C3E9FE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14:paraId="27DB95C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132DEF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Carex pediformis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var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macroura                       </w:t>
            </w:r>
          </w:p>
        </w:tc>
        <w:tc>
          <w:tcPr>
            <w:tcW w:w="482" w:type="dxa"/>
            <w:noWrap/>
            <w:vAlign w:val="center"/>
          </w:tcPr>
          <w:p w14:paraId="37A0DE0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171CD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right w:val="single" w:color="auto" w:sz="18" w:space="0"/>
            </w:tcBorders>
            <w:noWrap/>
            <w:vAlign w:val="bottom"/>
          </w:tcPr>
          <w:p w14:paraId="75E9E6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93E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AE6E5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6F94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55CE5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7E9A4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96300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61A97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53A3E4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3674605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dxa"/>
            <w:tcBorders>
              <w:left w:val="single" w:color="auto" w:sz="18" w:space="0"/>
              <w:right w:val="single" w:color="auto" w:sz="18" w:space="0"/>
            </w:tcBorders>
            <w:noWrap/>
            <w:vAlign w:val="bottom"/>
          </w:tcPr>
          <w:p w14:paraId="299FEF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7B5AB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F8D68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EF21F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9AE75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4CFEC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179E59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30E6F89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4F0E41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E0D630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3" w:name="_Hlk196899256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Geranium pseudosibiricum</w:t>
            </w:r>
            <w:bookmarkEnd w:id="3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482" w:type="dxa"/>
            <w:noWrap/>
            <w:vAlign w:val="center"/>
          </w:tcPr>
          <w:p w14:paraId="529D1A2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00101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right w:val="single" w:color="auto" w:sz="18" w:space="0"/>
            </w:tcBorders>
            <w:noWrap/>
            <w:vAlign w:val="bottom"/>
          </w:tcPr>
          <w:p w14:paraId="719F2E2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2BA32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C41C2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1BDB5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5F184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D872D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5EC80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D19D4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2F01C7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10803E0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tcBorders>
              <w:left w:val="single" w:color="auto" w:sz="18" w:space="0"/>
              <w:right w:val="single" w:color="auto" w:sz="18" w:space="0"/>
            </w:tcBorders>
            <w:noWrap/>
            <w:vAlign w:val="bottom"/>
          </w:tcPr>
          <w:p w14:paraId="22D822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8A7DD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ADCE9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80810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88030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8DBC9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52C4E5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6697225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4FADDDC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102CE8C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Trisetum sibiricum                   </w:t>
            </w:r>
          </w:p>
        </w:tc>
        <w:tc>
          <w:tcPr>
            <w:tcW w:w="482" w:type="dxa"/>
            <w:noWrap/>
            <w:vAlign w:val="center"/>
          </w:tcPr>
          <w:p w14:paraId="13BAC154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E977F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right w:val="single" w:color="auto" w:sz="18" w:space="0"/>
            </w:tcBorders>
            <w:noWrap/>
            <w:vAlign w:val="bottom"/>
          </w:tcPr>
          <w:p w14:paraId="150B85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60470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35211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E7535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1A4D5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B8CFD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AF18B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F78C2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6BE897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36ACBF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left w:val="single" w:color="auto" w:sz="18" w:space="0"/>
              <w:right w:val="single" w:color="auto" w:sz="18" w:space="0"/>
            </w:tcBorders>
            <w:noWrap/>
            <w:vAlign w:val="bottom"/>
          </w:tcPr>
          <w:p w14:paraId="1C30C68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63BD9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10DCB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93E1E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F24C4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09FD8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0F51C2C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4EA94A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14:paraId="3B202B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C22F19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4" w:name="_Hlk196899269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Heracleum dissectum</w:t>
            </w:r>
            <w:bookmarkEnd w:id="4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439A175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097DA8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right w:val="single" w:color="auto" w:sz="18" w:space="0"/>
            </w:tcBorders>
            <w:noWrap/>
            <w:vAlign w:val="bottom"/>
          </w:tcPr>
          <w:p w14:paraId="34AB106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1A0679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1B35D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90E60E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7A97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B98CB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FCE03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D74DB5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7105D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29D9DBA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tcBorders>
              <w:left w:val="single" w:color="auto" w:sz="18" w:space="0"/>
              <w:right w:val="single" w:color="auto" w:sz="18" w:space="0"/>
            </w:tcBorders>
            <w:noWrap/>
            <w:vAlign w:val="bottom"/>
          </w:tcPr>
          <w:p w14:paraId="25CC519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A63B3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DEA0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67DF8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9A8F9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27C60A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28960E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1FAFECE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7B5B26A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C35193E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5" w:name="_Hlk196899277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Iris ruthenica</w:t>
            </w:r>
            <w:bookmarkEnd w:id="5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82" w:type="dxa"/>
            <w:noWrap/>
            <w:vAlign w:val="center"/>
          </w:tcPr>
          <w:p w14:paraId="7C16541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FA5A8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right w:val="single" w:color="auto" w:sz="18" w:space="0"/>
            </w:tcBorders>
            <w:noWrap/>
            <w:vAlign w:val="bottom"/>
          </w:tcPr>
          <w:p w14:paraId="1135EAF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C82BAC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E432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27363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FC851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2D9D4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9C7C8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07201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0BD14A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50CE479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tcBorders>
              <w:left w:val="single" w:color="auto" w:sz="18" w:space="0"/>
              <w:right w:val="single" w:color="auto" w:sz="18" w:space="0"/>
            </w:tcBorders>
            <w:noWrap/>
            <w:vAlign w:val="bottom"/>
          </w:tcPr>
          <w:p w14:paraId="149CA4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85AC5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D6221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89A23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C518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F1781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63C56A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2783839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02357A0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2E6610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6" w:name="_Hlk196899285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Spiraea chamaedr</w:t>
            </w:r>
            <w:r>
              <w:rPr>
                <w:rFonts w:hint="default" w:ascii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y</w:t>
            </w:r>
            <w:bookmarkStart w:id="8" w:name="_GoBack"/>
            <w:bookmarkEnd w:id="8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folia</w:t>
            </w:r>
            <w:bookmarkEnd w:id="6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482" w:type="dxa"/>
            <w:noWrap/>
            <w:vAlign w:val="center"/>
          </w:tcPr>
          <w:p w14:paraId="0B2548B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noWrap/>
            <w:vAlign w:val="bottom"/>
          </w:tcPr>
          <w:p w14:paraId="3062B7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right w:val="single" w:color="auto" w:sz="18" w:space="0"/>
            </w:tcBorders>
            <w:noWrap/>
            <w:vAlign w:val="bottom"/>
          </w:tcPr>
          <w:p w14:paraId="56378C3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C0BEB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051E5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0E4AD8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FE12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C7A76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11969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6E976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563C5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7F9F1F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dxa"/>
            <w:tcBorders>
              <w:left w:val="single" w:color="auto" w:sz="18" w:space="0"/>
              <w:right w:val="single" w:color="auto" w:sz="18" w:space="0"/>
            </w:tcBorders>
            <w:noWrap/>
            <w:vAlign w:val="bottom"/>
          </w:tcPr>
          <w:p w14:paraId="168914F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3F65E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D90C6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6239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D9A58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53294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707879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58CE6CE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313068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896D4F3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7" w:name="_Hlk196899292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Lonicera caerulea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subsp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altaica </w:t>
            </w:r>
            <w:bookmarkEnd w:id="7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482" w:type="dxa"/>
            <w:noWrap/>
            <w:vAlign w:val="center"/>
          </w:tcPr>
          <w:p w14:paraId="2D7464E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noWrap/>
            <w:vAlign w:val="bottom"/>
          </w:tcPr>
          <w:p w14:paraId="654F5D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right w:val="single" w:color="auto" w:sz="18" w:space="0"/>
            </w:tcBorders>
            <w:noWrap/>
            <w:vAlign w:val="bottom"/>
          </w:tcPr>
          <w:p w14:paraId="30D2A0B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1B6D5E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4DCE7D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05A363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681EEA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05212B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649881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499BA5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733511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noWrap/>
            <w:vAlign w:val="bottom"/>
          </w:tcPr>
          <w:p w14:paraId="55EB5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left w:val="single" w:color="auto" w:sz="18" w:space="0"/>
              <w:right w:val="single" w:color="auto" w:sz="18" w:space="0"/>
            </w:tcBorders>
            <w:noWrap/>
            <w:vAlign w:val="bottom"/>
          </w:tcPr>
          <w:p w14:paraId="3F78615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83B7C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D2B07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6DA5FC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29997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9534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0B2470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0FF7D1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22120FF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937C72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Aconitum leucostomum                 </w:t>
            </w:r>
          </w:p>
        </w:tc>
        <w:tc>
          <w:tcPr>
            <w:tcW w:w="482" w:type="dxa"/>
            <w:noWrap/>
            <w:vAlign w:val="center"/>
          </w:tcPr>
          <w:p w14:paraId="5BDF69C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24E9A5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27FE24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18" w:space="0"/>
            </w:tcBorders>
            <w:noWrap/>
            <w:vAlign w:val="bottom"/>
          </w:tcPr>
          <w:p w14:paraId="6F191E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18" w:space="0"/>
            </w:tcBorders>
            <w:noWrap/>
            <w:vAlign w:val="bottom"/>
          </w:tcPr>
          <w:p w14:paraId="31A88B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18" w:space="0"/>
            </w:tcBorders>
            <w:noWrap/>
            <w:vAlign w:val="bottom"/>
          </w:tcPr>
          <w:p w14:paraId="29F31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color="auto" w:sz="18" w:space="0"/>
            </w:tcBorders>
            <w:noWrap/>
            <w:vAlign w:val="bottom"/>
          </w:tcPr>
          <w:p w14:paraId="6E0D2D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18" w:space="0"/>
            </w:tcBorders>
            <w:noWrap/>
            <w:vAlign w:val="bottom"/>
          </w:tcPr>
          <w:p w14:paraId="0A9E0E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18" w:space="0"/>
            </w:tcBorders>
            <w:noWrap/>
            <w:vAlign w:val="bottom"/>
          </w:tcPr>
          <w:p w14:paraId="6C9D52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18" w:space="0"/>
            </w:tcBorders>
            <w:noWrap/>
            <w:vAlign w:val="bottom"/>
          </w:tcPr>
          <w:p w14:paraId="6A701B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18" w:space="0"/>
            </w:tcBorders>
            <w:noWrap/>
            <w:vAlign w:val="bottom"/>
          </w:tcPr>
          <w:p w14:paraId="69CBB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18" w:space="0"/>
            </w:tcBorders>
            <w:noWrap/>
            <w:vAlign w:val="bottom"/>
          </w:tcPr>
          <w:p w14:paraId="46F6CE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056545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934BF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7AF7A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202698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1977E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BCC2F1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433741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39E505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14:paraId="69C5CD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9FC581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Calamagrostis langsdorffii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50CC5B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4AED5A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EC7B7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EDAA0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451F2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6C2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AC581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616A7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E197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34FB7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43897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A1664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181D40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54B0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AAFD3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659F5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41A472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F2806F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5DA1331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0C31B3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14:paraId="46B976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6461252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Saussurea latifolia                  </w:t>
            </w:r>
          </w:p>
        </w:tc>
        <w:tc>
          <w:tcPr>
            <w:tcW w:w="482" w:type="dxa"/>
            <w:noWrap/>
            <w:vAlign w:val="center"/>
          </w:tcPr>
          <w:p w14:paraId="7DDB863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9B8AA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6C652AD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0290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0F861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3CD3E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3D570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E570E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CC68F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86B28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20793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7AF03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202356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6AACD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193FDF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582962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DC7B44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15B0A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4CA0C98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4F60917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14:paraId="37DF0C8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3FEE2D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Veronica longifolia                  </w:t>
            </w:r>
          </w:p>
        </w:tc>
        <w:tc>
          <w:tcPr>
            <w:tcW w:w="482" w:type="dxa"/>
            <w:noWrap/>
            <w:vAlign w:val="center"/>
          </w:tcPr>
          <w:p w14:paraId="745050A0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48320F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37B01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10805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BCF86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358B1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C8EC6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C5497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43AE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3BD02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52817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E21F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1716A98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B72FC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54163E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8A169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34CFDA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BAABC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201D418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1D67F2E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14:paraId="738E88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2F01A6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Lamium album                         </w:t>
            </w:r>
          </w:p>
        </w:tc>
        <w:tc>
          <w:tcPr>
            <w:tcW w:w="482" w:type="dxa"/>
            <w:noWrap/>
            <w:vAlign w:val="center"/>
          </w:tcPr>
          <w:p w14:paraId="50323504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128B2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1548D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3B305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5EDD0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F69B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5712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2294A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5166C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85E67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8A2DB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ADAB9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23FA38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14D24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7810B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C9477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6B6A8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86FF1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597E200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56A0D81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14:paraId="30D43DB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3E13AB0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Milium effusum                       </w:t>
            </w:r>
          </w:p>
        </w:tc>
        <w:tc>
          <w:tcPr>
            <w:tcW w:w="482" w:type="dxa"/>
            <w:noWrap/>
            <w:vAlign w:val="center"/>
          </w:tcPr>
          <w:p w14:paraId="13956D6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6921E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EB341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DD3B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F77D5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354AA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22C05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DD06D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00DDD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EF54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1E616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30CD3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2E0C966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3F363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B33B3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975EA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BA0F60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90C17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3FFB0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1C7ADF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14:paraId="2BA401A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950AC03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Veratrum lobelianum                  </w:t>
            </w:r>
          </w:p>
        </w:tc>
        <w:tc>
          <w:tcPr>
            <w:tcW w:w="482" w:type="dxa"/>
            <w:noWrap/>
            <w:vAlign w:val="center"/>
          </w:tcPr>
          <w:p w14:paraId="06E3C5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B2489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73C33C7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3F29F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DE4AD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8F238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F5BCB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F8D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165B5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6032B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2AEC5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5CFB7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5CC452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294A5B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BA61AF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E66876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E660B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2BD25D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4057C57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023E50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14:paraId="59DD3B7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4DE0C08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Anthriscus sylvestris                </w:t>
            </w:r>
          </w:p>
        </w:tc>
        <w:tc>
          <w:tcPr>
            <w:tcW w:w="482" w:type="dxa"/>
            <w:noWrap/>
            <w:vAlign w:val="center"/>
          </w:tcPr>
          <w:p w14:paraId="42480A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0CFBD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C92EE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BC96A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905C0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CA3B4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F4B30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2A37E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54B1C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D9718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89C33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B7CC5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7CA5FB0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69D5D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E26EB6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620F1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8D8195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550B39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640655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621BA6D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14:paraId="59FE3B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173FDDA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Cirsium helenioides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08277F8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E541D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BF9F8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FBC43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4892B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D4F4C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643B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EE1FE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EE611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B434E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03527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23A95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7C957E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E1B69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CB6B3D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81F0FB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AA983B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42EE6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265A74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7728241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14:paraId="3E827DE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94674F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Thalictrum minus                     </w:t>
            </w:r>
          </w:p>
        </w:tc>
        <w:tc>
          <w:tcPr>
            <w:tcW w:w="482" w:type="dxa"/>
            <w:noWrap/>
            <w:vAlign w:val="center"/>
          </w:tcPr>
          <w:p w14:paraId="6F02D1A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5A3188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9513CF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C9C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FDFF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F32B8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7E1F3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24DD8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F7CC6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0CE41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3AD9A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60DBA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67A8825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469CD4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98CCE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9CE89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39069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61DF6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5675FD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07901BA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14:paraId="74FBEC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F261B9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Filipendula ulmaria                  </w:t>
            </w:r>
          </w:p>
        </w:tc>
        <w:tc>
          <w:tcPr>
            <w:tcW w:w="482" w:type="dxa"/>
            <w:noWrap/>
            <w:vAlign w:val="center"/>
          </w:tcPr>
          <w:p w14:paraId="63FDE4B8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1E3C57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BFFA36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92CE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BF0B5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C6EA4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B9EDA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82898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879F2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96AE4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4C9AB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7D5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7C47CF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9F0DF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58CC8E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A762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0DBA9C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660D0F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1E14FA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25C797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14:paraId="6BED27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FB09FF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Lathyrus pratensis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35F5C6A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0D211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5E669D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376FF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72ED3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A7670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CB3E7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CD34C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1299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4B113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83D28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D4074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5CCCEFD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3D19637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209C9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C7335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AE465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727D8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bottom"/>
          </w:tcPr>
          <w:p w14:paraId="4EAF02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2B07F92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14:paraId="5B3509D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41FA1C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Aconitum krylovii                    </w:t>
            </w:r>
          </w:p>
        </w:tc>
        <w:tc>
          <w:tcPr>
            <w:tcW w:w="482" w:type="dxa"/>
            <w:noWrap/>
            <w:vAlign w:val="center"/>
          </w:tcPr>
          <w:p w14:paraId="4C8D39D0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0EFAC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65A9CBC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DFBF1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57180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E6A3E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CE53F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1B78E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9F11C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1DEBD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91BC3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9219B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tcBorders>
              <w:right w:val="single" w:color="auto" w:sz="18" w:space="0"/>
            </w:tcBorders>
            <w:noWrap/>
            <w:vAlign w:val="bottom"/>
          </w:tcPr>
          <w:p w14:paraId="295D0E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71F819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55F02C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79E79F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45D2BD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14:paraId="40CAC7C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noWrap/>
            <w:vAlign w:val="bottom"/>
          </w:tcPr>
          <w:p w14:paraId="3E5F579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left w:val="single" w:color="auto" w:sz="18" w:space="0"/>
            </w:tcBorders>
            <w:noWrap/>
            <w:vAlign w:val="bottom"/>
          </w:tcPr>
          <w:p w14:paraId="6AAF1E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14:paraId="7B0876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992" w:type="dxa"/>
            <w:noWrap/>
            <w:vAlign w:val="center"/>
          </w:tcPr>
          <w:p w14:paraId="1CC7D43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Aquilegia sibirica                  </w:t>
            </w:r>
          </w:p>
        </w:tc>
        <w:tc>
          <w:tcPr>
            <w:tcW w:w="482" w:type="dxa"/>
            <w:noWrap/>
            <w:vAlign w:val="center"/>
          </w:tcPr>
          <w:p w14:paraId="39257B5B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DFA1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DE0D15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4CC49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4C22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553028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38064B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5FA380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E88F3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6FAFC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5B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38B20E3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21D85AB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61" w:type="dxa"/>
            <w:tcBorders>
              <w:top w:val="single" w:color="auto" w:sz="18" w:space="0"/>
            </w:tcBorders>
            <w:noWrap/>
            <w:vAlign w:val="bottom"/>
          </w:tcPr>
          <w:p w14:paraId="041C75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18" w:space="0"/>
            </w:tcBorders>
            <w:noWrap/>
            <w:vAlign w:val="bottom"/>
          </w:tcPr>
          <w:p w14:paraId="52D455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18" w:space="0"/>
            </w:tcBorders>
            <w:noWrap/>
            <w:vAlign w:val="bottom"/>
          </w:tcPr>
          <w:p w14:paraId="36D7D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18" w:space="0"/>
            </w:tcBorders>
            <w:noWrap/>
            <w:vAlign w:val="bottom"/>
          </w:tcPr>
          <w:p w14:paraId="11D923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18" w:space="0"/>
            </w:tcBorders>
            <w:noWrap/>
            <w:vAlign w:val="bottom"/>
          </w:tcPr>
          <w:p w14:paraId="522725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color="auto" w:sz="18" w:space="0"/>
            </w:tcBorders>
            <w:noWrap/>
            <w:vAlign w:val="bottom"/>
          </w:tcPr>
          <w:p w14:paraId="42D1BE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37D5A9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44922A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EB2D4F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Bupleurum multinerve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7DA1AEB8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EB8CD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2B4FB2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4137EA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7AEDA53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09E797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dxa"/>
            <w:noWrap/>
            <w:vAlign w:val="bottom"/>
          </w:tcPr>
          <w:p w14:paraId="1498D6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466633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9DF93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13216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99B588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noWrap/>
            <w:vAlign w:val="bottom"/>
          </w:tcPr>
          <w:p w14:paraId="47A05A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dxa"/>
            <w:noWrap/>
            <w:vAlign w:val="bottom"/>
          </w:tcPr>
          <w:p w14:paraId="6DB1864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661" w:type="dxa"/>
            <w:noWrap/>
            <w:vAlign w:val="bottom"/>
          </w:tcPr>
          <w:p w14:paraId="4E7A63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8475D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4D4D5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41DFB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D48D9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EDFC9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A4E9AB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0F5FD1B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36626C2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Campanula glomerata                  </w:t>
            </w:r>
          </w:p>
        </w:tc>
        <w:tc>
          <w:tcPr>
            <w:tcW w:w="482" w:type="dxa"/>
            <w:noWrap/>
            <w:vAlign w:val="center"/>
          </w:tcPr>
          <w:p w14:paraId="78DC4E2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6AE8E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619C983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F8945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04234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6EA6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958C3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D6338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28792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60A2E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FAAA83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5103C03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17F1B20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2E48A6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41A9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A5A9C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132FD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C2741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90E4D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4CAB3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5860DD5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69FE2C3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Campanula rotundifolia               </w:t>
            </w:r>
          </w:p>
        </w:tc>
        <w:tc>
          <w:tcPr>
            <w:tcW w:w="482" w:type="dxa"/>
            <w:noWrap/>
            <w:vAlign w:val="center"/>
          </w:tcPr>
          <w:p w14:paraId="56F244E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274A46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676E75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3A85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B579D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B446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93AABC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5ADC64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404B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46D0C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6843D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4A2F6C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dxa"/>
            <w:noWrap/>
            <w:vAlign w:val="bottom"/>
          </w:tcPr>
          <w:p w14:paraId="1864AA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68F76A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6C93F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19A87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05FA4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03636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AD05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5B192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2DBA32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1717F58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Cotoneaster uniflorus                </w:t>
            </w:r>
          </w:p>
        </w:tc>
        <w:tc>
          <w:tcPr>
            <w:tcW w:w="482" w:type="dxa"/>
            <w:noWrap/>
            <w:vAlign w:val="center"/>
          </w:tcPr>
          <w:p w14:paraId="0D32E1E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4106A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4D385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1A9CC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A121FF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dxa"/>
            <w:noWrap/>
            <w:vAlign w:val="bottom"/>
          </w:tcPr>
          <w:p w14:paraId="046238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70D30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003C5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BC382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67CA2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6692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1BF796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045A72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1CE9AA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B3131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93B1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AB98F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BD0EA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8D33C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AC6F53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2C3AC4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B3C751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Dianthus superbus                   </w:t>
            </w:r>
          </w:p>
        </w:tc>
        <w:tc>
          <w:tcPr>
            <w:tcW w:w="482" w:type="dxa"/>
            <w:noWrap/>
            <w:vAlign w:val="center"/>
          </w:tcPr>
          <w:p w14:paraId="39649BD1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3BA7E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482FD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037D7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9648A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11C68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9F30C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C2D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0D074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802D8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4043CB4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03DAFD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033BD7A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29CC74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3A364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E5A8B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2B040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EA59E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2AE03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8B67F3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5C60B61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658328D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Dracocephalum grandiflorum           </w:t>
            </w:r>
          </w:p>
        </w:tc>
        <w:tc>
          <w:tcPr>
            <w:tcW w:w="482" w:type="dxa"/>
            <w:noWrap/>
            <w:vAlign w:val="center"/>
          </w:tcPr>
          <w:p w14:paraId="73C192F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42F30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16539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361A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41B72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BF4E3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CD94E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7B57A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82253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7E2EE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67E0535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23EAD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02A8CF2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211F63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C488E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6853A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02EEF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3A986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9AC4E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724501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60E118B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536186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Festuca valesiaca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0751DF10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AE727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0E441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FA470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27F97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3E25E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E4EB1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BFB82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ACFA8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B6D848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73814E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noWrap/>
            <w:vAlign w:val="bottom"/>
          </w:tcPr>
          <w:p w14:paraId="42A05A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1CAB98F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7E16FE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32CD5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A057B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F6D94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9D449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00BEA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43E9B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46BF2D0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367E887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Gentiana uniflora                    </w:t>
            </w:r>
          </w:p>
        </w:tc>
        <w:tc>
          <w:tcPr>
            <w:tcW w:w="482" w:type="dxa"/>
            <w:noWrap/>
            <w:vAlign w:val="center"/>
          </w:tcPr>
          <w:p w14:paraId="2F46F2F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4FE483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C9AF91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0534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51A8E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6D59B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16" w:type="dxa"/>
            <w:noWrap/>
            <w:vAlign w:val="bottom"/>
          </w:tcPr>
          <w:p w14:paraId="2BAAEE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78629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0E70F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B458F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6AA48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0DA269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2AA82BC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10A500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520AF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1F11F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A4B4F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62948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8DA46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8C5C9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2324C3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F30151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Hedysarum neglectum                  </w:t>
            </w:r>
          </w:p>
        </w:tc>
        <w:tc>
          <w:tcPr>
            <w:tcW w:w="482" w:type="dxa"/>
            <w:noWrap/>
            <w:vAlign w:val="center"/>
          </w:tcPr>
          <w:p w14:paraId="62A5736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004A5A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F918A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D86D4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8830A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62E78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FD1822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437A8F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FDBF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51C13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1282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5D53F6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791AE27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176FF5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D2B42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FAA43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1E9EF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6A692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F4630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2CD90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7685EF8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47EC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Iris bloudowii                       </w:t>
            </w:r>
          </w:p>
        </w:tc>
        <w:tc>
          <w:tcPr>
            <w:tcW w:w="482" w:type="dxa"/>
            <w:noWrap/>
            <w:vAlign w:val="center"/>
          </w:tcPr>
          <w:p w14:paraId="1DED562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50FDD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CC0D3C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C89C3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C162F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A262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4156A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44AF42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2A422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DC96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385AF1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6A9A84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44CCCF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005323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09801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2737B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349D1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1F0A7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85DBD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F395B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731701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B42B10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Juniperus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communis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 w:eastAsia="ru-RU"/>
              </w:rPr>
              <w:t>var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. saxatilis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482" w:type="dxa"/>
            <w:noWrap/>
            <w:vAlign w:val="center"/>
          </w:tcPr>
          <w:p w14:paraId="188E798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2CD88F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AFB687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9E40A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C6C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dxa"/>
            <w:noWrap/>
            <w:vAlign w:val="bottom"/>
          </w:tcPr>
          <w:p w14:paraId="0B3E1F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93E3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3CBA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61ACB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D01D8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AEB80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noWrap/>
            <w:vAlign w:val="bottom"/>
          </w:tcPr>
          <w:p w14:paraId="17AE3D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dxa"/>
            <w:noWrap/>
            <w:vAlign w:val="bottom"/>
          </w:tcPr>
          <w:p w14:paraId="12722AF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40E6C2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FB276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C8B52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7F63C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C857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82C5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7701D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0234B60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4AC979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Larix sibirica                       </w:t>
            </w:r>
          </w:p>
        </w:tc>
        <w:tc>
          <w:tcPr>
            <w:tcW w:w="482" w:type="dxa"/>
            <w:noWrap/>
            <w:vAlign w:val="center"/>
          </w:tcPr>
          <w:p w14:paraId="7C3F992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2EE424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1618AE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61979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A5D0A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0E651E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8406C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A9D34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BF6C0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44495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62221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7669C9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5352481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16A3A0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E4961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030EF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05A93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DCC22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B4132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F35135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643B08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3B37B27C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Lilium martagon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var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pilosiusculum                 </w:t>
            </w:r>
          </w:p>
        </w:tc>
        <w:tc>
          <w:tcPr>
            <w:tcW w:w="482" w:type="dxa"/>
            <w:noWrap/>
            <w:vAlign w:val="center"/>
          </w:tcPr>
          <w:p w14:paraId="62C722A1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0C8854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6517EC2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1CCC6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7F481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A0EF3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A97B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94B84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125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5422AD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15D61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06799D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0293FF7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02BD5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4960D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B98DA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20FAF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ECA2C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D2C9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37B17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377871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47B36AD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Oxytropis strobilacea                </w:t>
            </w:r>
          </w:p>
        </w:tc>
        <w:tc>
          <w:tcPr>
            <w:tcW w:w="482" w:type="dxa"/>
            <w:noWrap/>
            <w:vAlign w:val="center"/>
          </w:tcPr>
          <w:p w14:paraId="4916DBA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0CF560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C90393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3F101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16" w:type="dxa"/>
            <w:noWrap/>
            <w:vAlign w:val="bottom"/>
          </w:tcPr>
          <w:p w14:paraId="4FCE91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2ACC1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8886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250B6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27B0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59084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43ED3D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495298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00A40C5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3079A5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5C234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65FE6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807B3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A7BD2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B3F2B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16F576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7D963E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2A8AFA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Pedicularis elata                    </w:t>
            </w:r>
          </w:p>
        </w:tc>
        <w:tc>
          <w:tcPr>
            <w:tcW w:w="482" w:type="dxa"/>
            <w:noWrap/>
            <w:vAlign w:val="center"/>
          </w:tcPr>
          <w:p w14:paraId="3C6738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5EDF9A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33534A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B319C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947C6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18C1B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70F75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70FF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996EF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E6FC0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045FE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5833F6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5C7C195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1FE63C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EBD6E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4573C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1C604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64949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4539A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654C8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</w:t>
            </w:r>
          </w:p>
        </w:tc>
      </w:tr>
      <w:tr w14:paraId="188A353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7F0EA8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Pedicularis incarnata                </w:t>
            </w:r>
          </w:p>
        </w:tc>
        <w:tc>
          <w:tcPr>
            <w:tcW w:w="482" w:type="dxa"/>
            <w:noWrap/>
            <w:vAlign w:val="center"/>
          </w:tcPr>
          <w:p w14:paraId="4061A3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CC9F4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6AC65EB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72BC5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55136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7B3EA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2C27B0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9ACB5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1CC92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010A7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A083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279F2E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20BA06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1B908F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3CC4F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0004B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652FD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8C6E8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1E007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A7A7FE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0D5B29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927429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Pinus sibirica                       </w:t>
            </w:r>
          </w:p>
        </w:tc>
        <w:tc>
          <w:tcPr>
            <w:tcW w:w="482" w:type="dxa"/>
            <w:noWrap/>
            <w:vAlign w:val="center"/>
          </w:tcPr>
          <w:p w14:paraId="4232E62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  <w:noWrap/>
            <w:vAlign w:val="bottom"/>
          </w:tcPr>
          <w:p w14:paraId="35B50E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7DF90A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6047E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566876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49648F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1E4AD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CD2A3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7DF0C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2F446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05360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79B18D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2B8451A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0E3E1E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02CDC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42040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45E05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5FCD0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ED5C8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A753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41B7EDC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D4845C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Pulsatilla patens                    </w:t>
            </w:r>
          </w:p>
        </w:tc>
        <w:tc>
          <w:tcPr>
            <w:tcW w:w="482" w:type="dxa"/>
            <w:noWrap/>
            <w:vAlign w:val="center"/>
          </w:tcPr>
          <w:p w14:paraId="58A971E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78394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DF5BC3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7425B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7C5CE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AA04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25968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B166F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6B85C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9C257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F9337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7DD5C9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0D997E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54A7E5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812B2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04B22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D6CBA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F38B9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E36C4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629192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2BA78C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4829AC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Scorzonera radiata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01D08551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7972C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D8C32F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68BE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0BB6F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1AC727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3FB123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9AF38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21F0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C9A1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EA4C3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71FF50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6AB18A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3810D2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86EF7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40BCD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3DF8A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1CE19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ABF47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724D9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09D642E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5B7C7F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Phedimus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hybridu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82" w:type="dxa"/>
            <w:noWrap/>
            <w:vAlign w:val="center"/>
          </w:tcPr>
          <w:p w14:paraId="067F6A3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11A49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87F89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FD388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11823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608AE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61025C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248748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4E2CF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C3184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2B216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150C68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1803430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503049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7713C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E1F04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6EF63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8B5C3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00E71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51DF89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66E690C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BD132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Silene graminifolia                  </w:t>
            </w:r>
          </w:p>
        </w:tc>
        <w:tc>
          <w:tcPr>
            <w:tcW w:w="482" w:type="dxa"/>
            <w:noWrap/>
            <w:vAlign w:val="center"/>
          </w:tcPr>
          <w:p w14:paraId="237A9F14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23581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9A7B80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24C24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E1E97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698C0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D2D37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AC0DF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4406E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6CB4C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03A32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03A7E2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5ABB5D2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60F23E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84E9C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ACCF4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3C8F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F28C4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9FFA7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FBA3DE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411F234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364C05E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Thesium repens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1D8BDEF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19F66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D213DF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F535D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5C4789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F82CC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16" w:type="dxa"/>
            <w:noWrap/>
            <w:vAlign w:val="bottom"/>
          </w:tcPr>
          <w:p w14:paraId="17D9B8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6965A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10CFF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AA280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172C6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1CADBE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50728C4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61" w:type="dxa"/>
            <w:noWrap/>
            <w:vAlign w:val="bottom"/>
          </w:tcPr>
          <w:p w14:paraId="557CF7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63E5C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16B20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5BD3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71A75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D11E2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226AF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31108F6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6299A85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Hypochaeris maculata                 </w:t>
            </w:r>
          </w:p>
        </w:tc>
        <w:tc>
          <w:tcPr>
            <w:tcW w:w="482" w:type="dxa"/>
            <w:noWrap/>
            <w:vAlign w:val="center"/>
          </w:tcPr>
          <w:p w14:paraId="3BDB34D8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38721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2138BD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2E866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8B82E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CDDBA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16" w:type="dxa"/>
            <w:noWrap/>
            <w:vAlign w:val="bottom"/>
          </w:tcPr>
          <w:p w14:paraId="314A6D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F6986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E4C75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65078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835C6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5211D6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11644E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502C5C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0EA75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DA63C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D600C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8D9D3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7A6BE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2E7C8D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75DA6A8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6359940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Veronica krylovii                    </w:t>
            </w:r>
          </w:p>
        </w:tc>
        <w:tc>
          <w:tcPr>
            <w:tcW w:w="482" w:type="dxa"/>
            <w:noWrap/>
            <w:vAlign w:val="center"/>
          </w:tcPr>
          <w:p w14:paraId="7E9143FB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25E9FA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C2EA1A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3FD5F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A3979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9E96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B7808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56E921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8C2C9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3BD1D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912F1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26CC45F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05A5E3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482721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0304F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863FC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EDB07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3B5F8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71AEE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7F2CD4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777006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73609AC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Bupleurum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 w:eastAsia="ru-RU"/>
              </w:rPr>
              <w:t>sp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482" w:type="dxa"/>
            <w:noWrap/>
            <w:vAlign w:val="center"/>
          </w:tcPr>
          <w:p w14:paraId="4F1DE7B8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494F6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7561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DDE94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EFBD8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EA49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AC8E2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79E37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BCDBF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F2B256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54743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69E51B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155CD1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24CC81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4831C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4E41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D5D72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50740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23EB2E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dxa"/>
            <w:noWrap/>
            <w:vAlign w:val="bottom"/>
          </w:tcPr>
          <w:p w14:paraId="3A62B2B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258B628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1FC5C1A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Euphorbia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sp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482" w:type="dxa"/>
            <w:noWrap/>
            <w:vAlign w:val="center"/>
          </w:tcPr>
          <w:p w14:paraId="00A2251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776AB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E99FD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4A701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15DEBE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D3A9D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CC59A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3D404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7C177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41E47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8B3346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6DEEB2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7930A9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5AE2C6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8D695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B1F45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9AA7B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C5524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96272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0D3B9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1BBFA69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6F4FE7A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Ribes nigrum                         </w:t>
            </w:r>
          </w:p>
        </w:tc>
        <w:tc>
          <w:tcPr>
            <w:tcW w:w="482" w:type="dxa"/>
            <w:noWrap/>
            <w:vAlign w:val="center"/>
          </w:tcPr>
          <w:p w14:paraId="6777C3B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89D3F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397AF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D3CB5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CFAAF0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081A85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C73E8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59A8A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4AEDF4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3B876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6A1CA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7D87B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36F562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7EE33F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F0434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F6A6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F640E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C80A9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EFDA0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30C590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27F26C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266311E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Salix jenisseensis                  </w:t>
            </w:r>
          </w:p>
        </w:tc>
        <w:tc>
          <w:tcPr>
            <w:tcW w:w="482" w:type="dxa"/>
            <w:noWrap/>
            <w:vAlign w:val="center"/>
          </w:tcPr>
          <w:p w14:paraId="45770BF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  <w:noWrap/>
            <w:vAlign w:val="bottom"/>
          </w:tcPr>
          <w:p w14:paraId="0312C1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1A26C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F37D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CC7D9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9DF07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C4252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75827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noWrap/>
            <w:vAlign w:val="bottom"/>
          </w:tcPr>
          <w:p w14:paraId="7BEF28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20F52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90C8C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179A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6250140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351D55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172F8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2AB1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88755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AD948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CC7BF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609258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71874E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1A3C929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Aegopodium alpestre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20D01AA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A9C09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7F1EDB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DD194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C2DD6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59C95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330EEC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5EA580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E2D13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725DD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61276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D518C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1C7A19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13421C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A54CD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268478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058DE5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2FB4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9A7D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6F71F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30EC001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6EE89F3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Caragana arborescens                 </w:t>
            </w:r>
          </w:p>
        </w:tc>
        <w:tc>
          <w:tcPr>
            <w:tcW w:w="482" w:type="dxa"/>
            <w:noWrap/>
            <w:vAlign w:val="center"/>
          </w:tcPr>
          <w:p w14:paraId="6D31E13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noWrap/>
            <w:vAlign w:val="bottom"/>
          </w:tcPr>
          <w:p w14:paraId="2D99F7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6AAD2C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26601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E565A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" w:type="dxa"/>
            <w:noWrap/>
            <w:vAlign w:val="bottom"/>
          </w:tcPr>
          <w:p w14:paraId="51D92B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360B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1693A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CE8635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3A3839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9F860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8AC46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3411299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1175AC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A6A3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8A57D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FCA9A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A8735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0206A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6AE1F1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47C1E92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68CD1FF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Cerastium pauciflorum                </w:t>
            </w:r>
          </w:p>
        </w:tc>
        <w:tc>
          <w:tcPr>
            <w:tcW w:w="482" w:type="dxa"/>
            <w:noWrap/>
            <w:vAlign w:val="center"/>
          </w:tcPr>
          <w:p w14:paraId="204F3E5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1B1839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B55259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C901A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F4DCC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6BA4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440C4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3B3A0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D22709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7D468C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169097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40485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7C8CAA0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3B6402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06BEAD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C222C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60913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452FBE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3A9CC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noWrap/>
            <w:vAlign w:val="bottom"/>
          </w:tcPr>
          <w:p w14:paraId="341C96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14:paraId="4C773FC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51AFFF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Picea obovata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27DAB5C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noWrap/>
            <w:vAlign w:val="bottom"/>
          </w:tcPr>
          <w:p w14:paraId="0C7C16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F89D7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626A8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413A41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008A9B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06D67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0181E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867DD1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639997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  <w:noWrap/>
            <w:vAlign w:val="bottom"/>
          </w:tcPr>
          <w:p w14:paraId="16568C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1656D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7B2FEBD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78784E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A79E6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18E3E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9097C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C04A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9895F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624CA7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54F65FC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15D73A6C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Rhododendron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dauricum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7CE8F56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noWrap/>
            <w:vAlign w:val="bottom"/>
          </w:tcPr>
          <w:p w14:paraId="101A9A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67AAC6D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D9BE4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0A74D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2D54D3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A5066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983CD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05E4B5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3C7E3D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1F6F9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ACAA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1AC74BA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6AAD33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19447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08E12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56F9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56CC3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89097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E1CE1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7F58C0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AC5EBA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Aconitum barbatum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65EE37A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ED95D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73E3F56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B4B23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CAB202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2BFDA7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CFE75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8F2E4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92EFB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A7DEC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BD8F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E3B99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557" w:type="dxa"/>
            <w:noWrap/>
            <w:vAlign w:val="bottom"/>
          </w:tcPr>
          <w:p w14:paraId="3F86314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1A1DDC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6961F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83971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EC8FA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F4808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98AD4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DFB5E2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22285BA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AD5857E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Hedysarum theinum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3C6EE5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056CF7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071460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49739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16" w:type="dxa"/>
            <w:noWrap/>
            <w:vAlign w:val="bottom"/>
          </w:tcPr>
          <w:p w14:paraId="487B4D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D6C07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45583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F9969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B6864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EDC5E1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2713B3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9C850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54B44F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246C0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FE8098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noWrap/>
            <w:vAlign w:val="bottom"/>
          </w:tcPr>
          <w:p w14:paraId="63C382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E78E4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EE362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43C8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00DF2C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60DBCB3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150932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Saussurea controversa                </w:t>
            </w:r>
          </w:p>
        </w:tc>
        <w:tc>
          <w:tcPr>
            <w:tcW w:w="482" w:type="dxa"/>
            <w:noWrap/>
            <w:vAlign w:val="center"/>
          </w:tcPr>
          <w:p w14:paraId="0B28DF5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A0D90C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5773AA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A1114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C3AD6D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dxa"/>
            <w:noWrap/>
            <w:vAlign w:val="bottom"/>
          </w:tcPr>
          <w:p w14:paraId="3851D99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3714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236BD2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A6EF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E7ECC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172AF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7BEDA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0FCE7EA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61" w:type="dxa"/>
            <w:noWrap/>
            <w:vAlign w:val="bottom"/>
          </w:tcPr>
          <w:p w14:paraId="7FDDE4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EA40F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6E6D1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010E4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32DA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887E2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004BD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212AB2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6B1097F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Thymus proximus                      </w:t>
            </w:r>
          </w:p>
        </w:tc>
        <w:tc>
          <w:tcPr>
            <w:tcW w:w="482" w:type="dxa"/>
            <w:noWrap/>
            <w:vAlign w:val="center"/>
          </w:tcPr>
          <w:p w14:paraId="76A37A8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8A19B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6AE628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AACE3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59B1C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A904A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C9690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671F5B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906B9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1FB1E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9DE8F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A215E4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bottom"/>
          </w:tcPr>
          <w:p w14:paraId="4D2A8A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7419FA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3AA4D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766FA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4A5A5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1C40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97DBF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83B2C9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2BF52F8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E08756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Aconitum antho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ra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482" w:type="dxa"/>
            <w:noWrap/>
            <w:vAlign w:val="center"/>
          </w:tcPr>
          <w:p w14:paraId="258C699A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16BBF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5215D9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C1103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3B50A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36B5E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90864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51FE84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C215D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715AF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35F29A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7183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3795791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7C53F3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BAF59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0FCB1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922C3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5BF7B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DE81AE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noWrap/>
            <w:vAlign w:val="bottom"/>
          </w:tcPr>
          <w:p w14:paraId="7C5D8C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</w:tr>
      <w:tr w14:paraId="6E101A3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82E160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Aster alpinus                        </w:t>
            </w:r>
          </w:p>
        </w:tc>
        <w:tc>
          <w:tcPr>
            <w:tcW w:w="482" w:type="dxa"/>
            <w:noWrap/>
            <w:vAlign w:val="center"/>
          </w:tcPr>
          <w:p w14:paraId="1B0EFFC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29773F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ED937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E2F66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B8A6D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8A6F8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88BDE9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48E643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4A75C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3A31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032B37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BF518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74BADC8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3FABA7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74F2F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3EE02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CE557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55520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DCA55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63E460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45CD2C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ACA438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Betula humilis                       </w:t>
            </w:r>
          </w:p>
        </w:tc>
        <w:tc>
          <w:tcPr>
            <w:tcW w:w="482" w:type="dxa"/>
            <w:noWrap/>
            <w:vAlign w:val="center"/>
          </w:tcPr>
          <w:p w14:paraId="3C8DC858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noWrap/>
            <w:vAlign w:val="bottom"/>
          </w:tcPr>
          <w:p w14:paraId="264BAF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08F68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89FE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A0BC5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0AE27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dxa"/>
            <w:noWrap/>
            <w:vAlign w:val="bottom"/>
          </w:tcPr>
          <w:p w14:paraId="3420B2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657910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06FB8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905F6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4D1F4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5ABC5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69CCA1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6A5D53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95228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FF28E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7560B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B0BDD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130A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717F90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3A3ACE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6B2E61A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Chamaenerion angustifolium           </w:t>
            </w:r>
          </w:p>
        </w:tc>
        <w:tc>
          <w:tcPr>
            <w:tcW w:w="482" w:type="dxa"/>
            <w:noWrap/>
            <w:vAlign w:val="center"/>
          </w:tcPr>
          <w:p w14:paraId="6D665BBA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0AD9D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dxa"/>
            <w:noWrap/>
            <w:vAlign w:val="bottom"/>
          </w:tcPr>
          <w:p w14:paraId="612C27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16" w:type="dxa"/>
            <w:noWrap/>
            <w:vAlign w:val="bottom"/>
          </w:tcPr>
          <w:p w14:paraId="75F09F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B34AE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F0DB5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BE696F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083AA8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D62BC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FF353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4E98F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F3DF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6723765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61" w:type="dxa"/>
            <w:noWrap/>
            <w:vAlign w:val="bottom"/>
          </w:tcPr>
          <w:p w14:paraId="56807B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A02E3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BDE0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EBFB9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C3BA6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77288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FEAB55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303991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D008D1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Elytrigia repens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19316B3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17EA2D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DE883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BF92F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1953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5644B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3BB348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0FDB2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5083D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819E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6477BD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0A2B0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5C5966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6CB0CF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618C3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F10D1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34F7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A5DAE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70A2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C3F37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273083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B8B6BF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Dasiphora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fruticosa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1EB8C26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1060E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068449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B1BE5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83CF2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53C1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D60CE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noWrap/>
            <w:vAlign w:val="bottom"/>
          </w:tcPr>
          <w:p w14:paraId="55E945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10E4D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CB8209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noWrap/>
            <w:vAlign w:val="bottom"/>
          </w:tcPr>
          <w:p w14:paraId="4EC651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9294B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305412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2457B0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30958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887DF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F8DA4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7EA9A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E3DDD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6730FC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22659E5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B293A0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Poa krylovii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47A3BBF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F6FC1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D5F87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4EF22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4FE51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B7CA3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07873D8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6A5032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1B96B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16DC5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B3EA3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D003F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4D9489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565B9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38E06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A9585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52E85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4CAB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0D968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F79E57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7CD8FD3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F773BD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Senecio nemorensis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0C3FFD6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0DE91E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34E81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5C23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5E352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CD42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22800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33A848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9EE74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BFFFC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68E3A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96D6B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25B7068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</w:t>
            </w:r>
          </w:p>
        </w:tc>
        <w:tc>
          <w:tcPr>
            <w:tcW w:w="661" w:type="dxa"/>
            <w:noWrap/>
            <w:vAlign w:val="bottom"/>
          </w:tcPr>
          <w:p w14:paraId="79834C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D263E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F43E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B35D9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0BE5F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0AD733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noWrap/>
            <w:vAlign w:val="bottom"/>
          </w:tcPr>
          <w:p w14:paraId="69299F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14:paraId="79D51E5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B78042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Geranium pratense                    </w:t>
            </w:r>
          </w:p>
        </w:tc>
        <w:tc>
          <w:tcPr>
            <w:tcW w:w="482" w:type="dxa"/>
            <w:noWrap/>
            <w:vAlign w:val="center"/>
          </w:tcPr>
          <w:p w14:paraId="3643EA5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682D3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3F29D7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D9028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E647A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FC0935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79E0E3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3843A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2CFD4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A1C49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A320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C3A7F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0B2A99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7C425A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89367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A05E9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FD033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14263C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AFB2A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0A9B6C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1D7B443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FF9149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Hieracium korshinskyi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1196E45B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4C33D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1123B1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372801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7AA96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07979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16" w:type="dxa"/>
            <w:noWrap/>
            <w:vAlign w:val="bottom"/>
          </w:tcPr>
          <w:p w14:paraId="5F424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CE506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9283A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751D6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994F7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2F2F6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2DE63D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74D6E9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3C523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CE29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ACB3F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24DEB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25EE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7EB915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1BD584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1CF4D51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Pedicularis compacta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77A078E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24BE9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53E1FE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B5B64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C35B0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2C8F31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dxa"/>
            <w:noWrap/>
            <w:vAlign w:val="bottom"/>
          </w:tcPr>
          <w:p w14:paraId="32234D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F5FB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5BC55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52203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4F307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A80AB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3548081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276BED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27FF4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1C5F3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228C5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413C91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BA879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9598F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</w:tr>
      <w:tr w14:paraId="3357FF9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6954070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Elymus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mutabilis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579DB87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58BA4D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7E3A12A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4EAC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16" w:type="dxa"/>
            <w:noWrap/>
            <w:vAlign w:val="bottom"/>
          </w:tcPr>
          <w:p w14:paraId="0EF103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F0DDF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2493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ECDA2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1D55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1849C3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2769BE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ECC69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22F809F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  <w:tc>
          <w:tcPr>
            <w:tcW w:w="661" w:type="dxa"/>
            <w:noWrap/>
            <w:vAlign w:val="bottom"/>
          </w:tcPr>
          <w:p w14:paraId="20A37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93F24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67336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D023D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A0076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ED6DC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1" w:type="dxa"/>
            <w:noWrap/>
            <w:vAlign w:val="bottom"/>
          </w:tcPr>
          <w:p w14:paraId="03E2EAD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324557C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1F41FC3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Abies sibirica                       </w:t>
            </w:r>
          </w:p>
        </w:tc>
        <w:tc>
          <w:tcPr>
            <w:tcW w:w="482" w:type="dxa"/>
            <w:noWrap/>
            <w:vAlign w:val="center"/>
          </w:tcPr>
          <w:p w14:paraId="1D735DA0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DDB78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79E20E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8610D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E525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6F02D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6FDA6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BF557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E39E0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D5FE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661" w:type="dxa"/>
            <w:noWrap/>
            <w:vAlign w:val="bottom"/>
          </w:tcPr>
          <w:p w14:paraId="32E820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E4130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75F9E7A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</w:t>
            </w:r>
          </w:p>
        </w:tc>
        <w:tc>
          <w:tcPr>
            <w:tcW w:w="661" w:type="dxa"/>
            <w:noWrap/>
            <w:vAlign w:val="bottom"/>
          </w:tcPr>
          <w:p w14:paraId="0F3836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A9A2CC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7B3FE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F3FB6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6A4C2E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7A18D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BC1BB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</w:tr>
      <w:tr w14:paraId="0F2D492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9447C2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Agrostis gigantea                    </w:t>
            </w:r>
          </w:p>
        </w:tc>
        <w:tc>
          <w:tcPr>
            <w:tcW w:w="482" w:type="dxa"/>
            <w:noWrap/>
            <w:vAlign w:val="center"/>
          </w:tcPr>
          <w:p w14:paraId="435BB35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2FFCF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69379F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2BB04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BB5C5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77738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3B1A0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06776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C397C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465E02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354C0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574B4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5940C8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</w:t>
            </w:r>
          </w:p>
        </w:tc>
        <w:tc>
          <w:tcPr>
            <w:tcW w:w="661" w:type="dxa"/>
            <w:noWrap/>
            <w:vAlign w:val="bottom"/>
          </w:tcPr>
          <w:p w14:paraId="256A89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0336DC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AAFCA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4EFC3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D1923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8843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2AD589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</w:tr>
      <w:tr w14:paraId="5317E1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75BB63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Alchemilla dasyclada                 </w:t>
            </w:r>
          </w:p>
        </w:tc>
        <w:tc>
          <w:tcPr>
            <w:tcW w:w="482" w:type="dxa"/>
            <w:noWrap/>
            <w:vAlign w:val="center"/>
          </w:tcPr>
          <w:p w14:paraId="7469D7B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1B852D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F2B52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BFE99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15DE9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AD25E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379D67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42684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4A3DB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D3170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noWrap/>
            <w:vAlign w:val="bottom"/>
          </w:tcPr>
          <w:p w14:paraId="5CC6CF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220B3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4B862B5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</w:t>
            </w:r>
          </w:p>
        </w:tc>
        <w:tc>
          <w:tcPr>
            <w:tcW w:w="661" w:type="dxa"/>
            <w:noWrap/>
            <w:vAlign w:val="bottom"/>
          </w:tcPr>
          <w:p w14:paraId="7539CE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5A27E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5DF7E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9F6D4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D3AF0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93B75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noWrap/>
            <w:vAlign w:val="bottom"/>
          </w:tcPr>
          <w:p w14:paraId="1911989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</w:tr>
      <w:tr w14:paraId="2D4F5EF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622784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Artemisia vulgaris                   </w:t>
            </w:r>
          </w:p>
        </w:tc>
        <w:tc>
          <w:tcPr>
            <w:tcW w:w="482" w:type="dxa"/>
            <w:noWrap/>
            <w:vAlign w:val="center"/>
          </w:tcPr>
          <w:p w14:paraId="036D4EF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137AB6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65BB91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7C6E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3FABB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4EDE3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539FB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C67AF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0D2C2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0821C7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A8AE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E3F19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35C133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</w:t>
            </w:r>
          </w:p>
        </w:tc>
        <w:tc>
          <w:tcPr>
            <w:tcW w:w="661" w:type="dxa"/>
            <w:noWrap/>
            <w:vAlign w:val="bottom"/>
          </w:tcPr>
          <w:p w14:paraId="4FEB276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0B53DF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BA2E1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2A766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B1ED2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86C72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37BBEB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</w:tr>
      <w:tr w14:paraId="14127C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8FA512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Betula pendula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16089DA4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noWrap/>
            <w:vAlign w:val="bottom"/>
          </w:tcPr>
          <w:p w14:paraId="6394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A6E6AA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8FEDD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47D3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217D1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6D634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2A7E6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E46FB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41884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3B9094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48EFE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6CD923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61" w:type="dxa"/>
            <w:noWrap/>
            <w:vAlign w:val="bottom"/>
          </w:tcPr>
          <w:p w14:paraId="613A6F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9DB12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46CD2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DD49A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40296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FBCB1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4EFF1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</w:tr>
      <w:tr w14:paraId="37434D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43473E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Betula pendula                       </w:t>
            </w:r>
          </w:p>
        </w:tc>
        <w:tc>
          <w:tcPr>
            <w:tcW w:w="482" w:type="dxa"/>
            <w:noWrap/>
            <w:vAlign w:val="center"/>
          </w:tcPr>
          <w:p w14:paraId="0B4FD6B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  <w:noWrap/>
            <w:vAlign w:val="bottom"/>
          </w:tcPr>
          <w:p w14:paraId="10ECE3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noWrap/>
            <w:vAlign w:val="bottom"/>
          </w:tcPr>
          <w:p w14:paraId="6AEEE7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16" w:type="dxa"/>
            <w:noWrap/>
            <w:vAlign w:val="bottom"/>
          </w:tcPr>
          <w:p w14:paraId="6A3260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9B0B9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BC58C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4BA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EFC11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7363A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66767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37F797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06B3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1B70E1B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61" w:type="dxa"/>
            <w:noWrap/>
            <w:vAlign w:val="bottom"/>
          </w:tcPr>
          <w:p w14:paraId="5490A6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C5698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1266B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A0656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02703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3ACFF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EE44BF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12623C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C00EA43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Picea obovata                        </w:t>
            </w:r>
          </w:p>
        </w:tc>
        <w:tc>
          <w:tcPr>
            <w:tcW w:w="482" w:type="dxa"/>
            <w:noWrap/>
            <w:vAlign w:val="center"/>
          </w:tcPr>
          <w:p w14:paraId="3A27E01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  <w:noWrap/>
            <w:vAlign w:val="bottom"/>
          </w:tcPr>
          <w:p w14:paraId="26CD6E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222BB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98D4A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C5F97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A3EAA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118D5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0D55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48B42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D7505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4D5BC5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4B563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4DBF72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61" w:type="dxa"/>
            <w:noWrap/>
            <w:vAlign w:val="bottom"/>
          </w:tcPr>
          <w:p w14:paraId="44AA6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85F65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ED7C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83BB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61" w:type="dxa"/>
            <w:noWrap/>
            <w:vAlign w:val="bottom"/>
          </w:tcPr>
          <w:p w14:paraId="462F12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6F613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796428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</w:tr>
      <w:tr w14:paraId="7DBDA47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DADDA2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Pleurospermum uralense               </w:t>
            </w:r>
          </w:p>
        </w:tc>
        <w:tc>
          <w:tcPr>
            <w:tcW w:w="482" w:type="dxa"/>
            <w:noWrap/>
            <w:vAlign w:val="center"/>
          </w:tcPr>
          <w:p w14:paraId="719817B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2D37F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6C5D9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F34D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829B4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3009D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9AECE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22FCD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ED980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920AB3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455634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72CD1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2D7E9D6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61" w:type="dxa"/>
            <w:noWrap/>
            <w:vAlign w:val="bottom"/>
          </w:tcPr>
          <w:p w14:paraId="6D6A7C7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2935FC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735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C5A0D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5CA28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79264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61BA60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</w:tr>
      <w:tr w14:paraId="45EB540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6F5BA3C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Salix glauca                         </w:t>
            </w:r>
          </w:p>
        </w:tc>
        <w:tc>
          <w:tcPr>
            <w:tcW w:w="482" w:type="dxa"/>
            <w:noWrap/>
            <w:vAlign w:val="center"/>
          </w:tcPr>
          <w:p w14:paraId="29A7D46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noWrap/>
            <w:vAlign w:val="bottom"/>
          </w:tcPr>
          <w:p w14:paraId="268C40A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noWrap/>
            <w:vAlign w:val="bottom"/>
          </w:tcPr>
          <w:p w14:paraId="6D99C45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16" w:type="dxa"/>
            <w:noWrap/>
            <w:vAlign w:val="bottom"/>
          </w:tcPr>
          <w:p w14:paraId="3F0F72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E97AB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BAA79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60274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74469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6A13E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2D87F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36ABCE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811E4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61834C6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61" w:type="dxa"/>
            <w:noWrap/>
            <w:vAlign w:val="bottom"/>
          </w:tcPr>
          <w:p w14:paraId="051649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310B3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2BEBE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AAE40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9EED6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AB953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2BC1E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3A4B3A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00301C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Spiraea media                        </w:t>
            </w:r>
          </w:p>
        </w:tc>
        <w:tc>
          <w:tcPr>
            <w:tcW w:w="482" w:type="dxa"/>
            <w:noWrap/>
            <w:vAlign w:val="center"/>
          </w:tcPr>
          <w:p w14:paraId="3E6837D0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noWrap/>
            <w:vAlign w:val="bottom"/>
          </w:tcPr>
          <w:p w14:paraId="3F31FE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7C01443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7A1FB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C3530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F9EC2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8A41C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AE60E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6D2A0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953A4F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8EC43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AEE8E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6CEE3D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61" w:type="dxa"/>
            <w:noWrap/>
            <w:vAlign w:val="bottom"/>
          </w:tcPr>
          <w:p w14:paraId="0AB231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11837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91015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091C0D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44937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7EE89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dxa"/>
            <w:noWrap/>
            <w:vAlign w:val="bottom"/>
          </w:tcPr>
          <w:p w14:paraId="7514CEB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01A0C7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7313934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Vicia cracca                         </w:t>
            </w:r>
          </w:p>
        </w:tc>
        <w:tc>
          <w:tcPr>
            <w:tcW w:w="482" w:type="dxa"/>
            <w:noWrap/>
            <w:vAlign w:val="center"/>
          </w:tcPr>
          <w:p w14:paraId="51064EF4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A0FD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C715CA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3FCA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E894D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476F5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2BE3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74B7D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61D2A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80194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noWrap/>
            <w:vAlign w:val="bottom"/>
          </w:tcPr>
          <w:p w14:paraId="6FA64D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9F2DA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54A21D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61" w:type="dxa"/>
            <w:noWrap/>
            <w:vAlign w:val="bottom"/>
          </w:tcPr>
          <w:p w14:paraId="6A536A4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D2031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7265E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60A0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97A7D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0B1BE4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511" w:type="dxa"/>
            <w:noWrap/>
            <w:vAlign w:val="bottom"/>
          </w:tcPr>
          <w:p w14:paraId="481C52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14:paraId="0DCEC98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10041C3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Geranium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sp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482" w:type="dxa"/>
            <w:noWrap/>
            <w:vAlign w:val="center"/>
          </w:tcPr>
          <w:p w14:paraId="08BB8B6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1DDED0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803187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9CF4E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105AF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230B1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10CA9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DC90D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52AF3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BDDF5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3D2C17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F8AF1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706E43A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61" w:type="dxa"/>
            <w:noWrap/>
            <w:vAlign w:val="bottom"/>
          </w:tcPr>
          <w:p w14:paraId="5126C5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770930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4C568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744FAB1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2F62A2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610A8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7823BB2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14:paraId="745FC5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1158F6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Angelica sylvestris                  </w:t>
            </w:r>
          </w:p>
        </w:tc>
        <w:tc>
          <w:tcPr>
            <w:tcW w:w="482" w:type="dxa"/>
            <w:noWrap/>
            <w:vAlign w:val="center"/>
          </w:tcPr>
          <w:p w14:paraId="432BB3C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7E9C53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E37564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BF6AC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13CE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8A211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C94C1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1BEEC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48A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A0369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FEF4B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A3E47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4236FCE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29025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F0D79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30C5D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4C7886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6C419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C1BB6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noWrap/>
            <w:vAlign w:val="bottom"/>
          </w:tcPr>
          <w:p w14:paraId="7E328D3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33C102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1926CA9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Cerastium davuricum                  </w:t>
            </w:r>
          </w:p>
        </w:tc>
        <w:tc>
          <w:tcPr>
            <w:tcW w:w="482" w:type="dxa"/>
            <w:noWrap/>
            <w:vAlign w:val="center"/>
          </w:tcPr>
          <w:p w14:paraId="00368F1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481B70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FB0B7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98C17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E6A6E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42DA5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63BBC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CBCF0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763F7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12868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64644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0C713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7046A1E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0BD06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EABCF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noWrap/>
            <w:vAlign w:val="bottom"/>
          </w:tcPr>
          <w:p w14:paraId="3033D9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01BB1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1774D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8E6360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noWrap/>
            <w:vAlign w:val="bottom"/>
          </w:tcPr>
          <w:p w14:paraId="62B4237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333204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0E91FDB3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Dactylis glomerata                   </w:t>
            </w:r>
          </w:p>
        </w:tc>
        <w:tc>
          <w:tcPr>
            <w:tcW w:w="482" w:type="dxa"/>
            <w:noWrap/>
            <w:vAlign w:val="center"/>
          </w:tcPr>
          <w:p w14:paraId="11BE7FF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5440DD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76E561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EEA1D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683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71B6A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1DEDD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DF0BD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79238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F7E17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351D6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5B0BF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18B6836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CDAF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6A4AF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6E7F5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BB1AA8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09E7C1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AFB12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" w:type="dxa"/>
            <w:noWrap/>
            <w:vAlign w:val="bottom"/>
          </w:tcPr>
          <w:p w14:paraId="2D01A55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1362A3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0E0BE6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Lonicera tatarica                    </w:t>
            </w:r>
          </w:p>
        </w:tc>
        <w:tc>
          <w:tcPr>
            <w:tcW w:w="482" w:type="dxa"/>
            <w:noWrap/>
            <w:vAlign w:val="center"/>
          </w:tcPr>
          <w:p w14:paraId="68F5A2C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273787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2E0B5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1AAA9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B479A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4EC35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4D851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9CB35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3C02D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E9ECD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D511C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BC8FA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184460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22FA4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8D6ACA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noWrap/>
            <w:vAlign w:val="bottom"/>
          </w:tcPr>
          <w:p w14:paraId="6EA96D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4DA1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D75A9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5FD336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dxa"/>
            <w:noWrap/>
            <w:vAlign w:val="bottom"/>
          </w:tcPr>
          <w:p w14:paraId="6DA94FA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3AFA061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4A29FE7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Ranunculus propinquus                </w:t>
            </w:r>
          </w:p>
        </w:tc>
        <w:tc>
          <w:tcPr>
            <w:tcW w:w="482" w:type="dxa"/>
            <w:noWrap/>
            <w:vAlign w:val="center"/>
          </w:tcPr>
          <w:p w14:paraId="481400A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426B11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07E5F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B11A4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EDC06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9F591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CCEE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9B188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AE037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6BA7C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B39C9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2E771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33EBD8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9D30F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111E0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5CE002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AE8F4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602F5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A84570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noWrap/>
            <w:vAlign w:val="bottom"/>
          </w:tcPr>
          <w:p w14:paraId="720B6A4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5BE8F95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24C916A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Delphinium elatum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dxa"/>
            <w:noWrap/>
            <w:vAlign w:val="center"/>
          </w:tcPr>
          <w:p w14:paraId="517693C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4D1113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332D5F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046C9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6BF81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BE8D9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EF7C8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2DAEB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38A10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29A82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C9CD6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7EB11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0FFD18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B9158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206EB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E8E5C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67D50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081D1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7F3D35C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6A445E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3EA7E5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13B2269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Aconitum volubile                    </w:t>
            </w:r>
          </w:p>
        </w:tc>
        <w:tc>
          <w:tcPr>
            <w:tcW w:w="482" w:type="dxa"/>
            <w:noWrap/>
            <w:vAlign w:val="center"/>
          </w:tcPr>
          <w:p w14:paraId="348055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3A4D17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3A7BAEF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5F4ED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043C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126D24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0246A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025A4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F270C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80BA0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127A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8F38A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020547D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FA188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2ED34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0F52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71D1E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661" w:type="dxa"/>
            <w:noWrap/>
            <w:vAlign w:val="bottom"/>
          </w:tcPr>
          <w:p w14:paraId="4336D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AE14A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1FEC13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21F3C1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4A224F1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Lathyrus gmelinii                    </w:t>
            </w:r>
          </w:p>
        </w:tc>
        <w:tc>
          <w:tcPr>
            <w:tcW w:w="482" w:type="dxa"/>
            <w:noWrap/>
            <w:vAlign w:val="center"/>
          </w:tcPr>
          <w:p w14:paraId="21414F98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619748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3B4A9D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4E371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47877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C8B5C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977F9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AB955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3045F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9D77D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B091C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7910F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5315D99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08487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03AD9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CBC263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6914052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40172A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3D953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5363424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61E552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1F493A9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Ribes altissimum                     </w:t>
            </w:r>
          </w:p>
        </w:tc>
        <w:tc>
          <w:tcPr>
            <w:tcW w:w="482" w:type="dxa"/>
            <w:noWrap/>
            <w:vAlign w:val="center"/>
          </w:tcPr>
          <w:p w14:paraId="575AAA18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4C3C4D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07EF82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62035F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6703E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0B1B6C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61B71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5EF8E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22B94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CE516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B9A46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88568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2108D39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AAB51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971EE4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32CEC7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1D0EB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06E00D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C64F6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286265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0D13F49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35A6988E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Urtica dioica                        </w:t>
            </w:r>
          </w:p>
        </w:tc>
        <w:tc>
          <w:tcPr>
            <w:tcW w:w="482" w:type="dxa"/>
            <w:noWrap/>
            <w:vAlign w:val="center"/>
          </w:tcPr>
          <w:p w14:paraId="533752C1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noWrap/>
            <w:vAlign w:val="bottom"/>
          </w:tcPr>
          <w:p w14:paraId="0C6EA7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0C276C3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F6E40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3B44B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56CE88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4C4D86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552008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8E715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442A0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B177D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F498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4208009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80B335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70BE4B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F6184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B2D70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493310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710DE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6D3E60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14:paraId="42F1B37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2" w:type="dxa"/>
            <w:noWrap/>
            <w:vAlign w:val="center"/>
          </w:tcPr>
          <w:p w14:paraId="519AD1D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Betula glandulosa                  </w:t>
            </w:r>
          </w:p>
        </w:tc>
        <w:tc>
          <w:tcPr>
            <w:tcW w:w="482" w:type="dxa"/>
            <w:noWrap/>
            <w:vAlign w:val="center"/>
          </w:tcPr>
          <w:p w14:paraId="3B70290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  <w:noWrap/>
            <w:vAlign w:val="bottom"/>
          </w:tcPr>
          <w:p w14:paraId="58E2ACC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dxa"/>
            <w:noWrap/>
            <w:vAlign w:val="bottom"/>
          </w:tcPr>
          <w:p w14:paraId="0B0C750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16" w:type="dxa"/>
            <w:noWrap/>
            <w:vAlign w:val="bottom"/>
          </w:tcPr>
          <w:p w14:paraId="77F2D3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39A5F1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2E398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noWrap/>
            <w:vAlign w:val="bottom"/>
          </w:tcPr>
          <w:p w14:paraId="704F9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81045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35281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F4DFF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E4C5B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725D31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bottom"/>
          </w:tcPr>
          <w:p w14:paraId="7C4C7C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1D49BF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3151463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noWrap/>
            <w:vAlign w:val="bottom"/>
          </w:tcPr>
          <w:p w14:paraId="15FE8A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610BED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219415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" w:type="dxa"/>
            <w:noWrap/>
            <w:vAlign w:val="bottom"/>
          </w:tcPr>
          <w:p w14:paraId="491530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dxa"/>
            <w:noWrap/>
            <w:vAlign w:val="bottom"/>
          </w:tcPr>
          <w:p w14:paraId="4CDFDB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</w:tr>
    </w:tbl>
    <w:p w14:paraId="4D7FF33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val="en-US" w:eastAsia="ru-RU"/>
        </w:rPr>
        <w:t xml:space="preserve">Notes: 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К</w:t>
      </w:r>
      <w:r>
        <w:rPr>
          <w:rFonts w:ascii="Times New Roman" w:hAnsi="Times New Roman"/>
          <w:b/>
          <w:bCs/>
          <w:color w:val="000000"/>
          <w:sz w:val="20"/>
          <w:szCs w:val="20"/>
          <w:vertAlign w:val="subscript"/>
          <w:lang w:val="en-US" w:eastAsia="ru-RU"/>
        </w:rPr>
        <w:t>3</w:t>
      </w:r>
      <w:r>
        <w:rPr>
          <w:rFonts w:ascii="Times New Roman" w:hAnsi="Times New Roman"/>
          <w:b/>
          <w:bCs/>
          <w:color w:val="000000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– the occurrence coefficient in the community of the group 3,</w:t>
      </w:r>
      <w:r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К</w:t>
      </w:r>
      <w:r>
        <w:rPr>
          <w:rFonts w:ascii="Times New Roman" w:hAnsi="Times New Roman"/>
          <w:b/>
          <w:bCs/>
          <w:color w:val="000000"/>
          <w:sz w:val="20"/>
          <w:szCs w:val="20"/>
          <w:vertAlign w:val="subscript"/>
          <w:lang w:val="en-US" w:eastAsia="ru-RU"/>
        </w:rPr>
        <w:t>4</w:t>
      </w:r>
      <w:r>
        <w:rPr>
          <w:rFonts w:ascii="Times New Roman" w:hAnsi="Times New Roman"/>
          <w:b/>
          <w:bCs/>
          <w:color w:val="000000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– the occurrence coefficient in the community of the group 4, 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К</w:t>
      </w:r>
      <w:r>
        <w:rPr>
          <w:rFonts w:ascii="Times New Roman" w:hAnsi="Times New Roman"/>
          <w:b/>
          <w:bCs/>
          <w:color w:val="000000"/>
          <w:sz w:val="20"/>
          <w:szCs w:val="20"/>
          <w:vertAlign w:val="subscript"/>
          <w:lang w:val="en-US" w:eastAsia="ru-RU"/>
        </w:rPr>
        <w:t>5</w:t>
      </w:r>
      <w:r>
        <w:rPr>
          <w:rFonts w:ascii="Times New Roman" w:hAnsi="Times New Roman"/>
          <w:b/>
          <w:bCs/>
          <w:color w:val="000000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– the occurrence coefficient in the community of the group 5.</w:t>
      </w:r>
    </w:p>
    <w:p w14:paraId="40A35EC6">
      <w:pPr>
        <w:tabs>
          <w:tab w:val="decimal" w:pos="4678"/>
          <w:tab w:val="decimal" w:pos="65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iCs/>
          <w:sz w:val="18"/>
          <w:szCs w:val="18"/>
          <w:lang w:val="en-US" w:eastAsia="ru-RU"/>
        </w:rPr>
        <w:t>Localizations of the relevés (all the relevés given have been made in 2024</w:t>
      </w:r>
      <w:r>
        <w:rPr>
          <w:lang w:val="en-US"/>
        </w:rPr>
        <w:t xml:space="preserve"> 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in Republic of Altai): </w:t>
      </w:r>
    </w:p>
    <w:p w14:paraId="5677B62F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1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12_9, Ust-Koksa District, left bank of the Katun River, 5 km above the mouth of the Zaichikha River, N 49.58963°, E 85.75232°;</w:t>
      </w:r>
    </w:p>
    <w:p w14:paraId="49950443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2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4_2, Kosh-Agach District, North Chuisky Ridge, N 50.14636°, E 88.02911°;</w:t>
      </w:r>
    </w:p>
    <w:p w14:paraId="74D15A59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3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4_1, Kosh-Agach District, North Chuisky Ridge, N 50.14631°, E 88.02920°,</w:t>
      </w:r>
    </w:p>
    <w:p w14:paraId="1E840AA2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 xml:space="preserve">4 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>– 9_2, Ulagan District, Belenkaya River valley, right bank, N 50.35267°, E 87.68831°;</w:t>
      </w:r>
    </w:p>
    <w:p w14:paraId="4A98BDE5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5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9_1, Ulagan District, Belenkaya River valley, right bank, N 50.35328°, E 87.68867°;</w:t>
      </w:r>
    </w:p>
    <w:p w14:paraId="60B9DA3F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6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11_2, Ulagan District, Korumduayry River valley, left bank, N 50.33895°, E 87.66842°;</w:t>
      </w:r>
    </w:p>
    <w:p w14:paraId="54F69DD8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7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11_3, Ulagan District, Korumduayry River valley, left bank, N 50.33887°, E 87.66809°;</w:t>
      </w:r>
    </w:p>
    <w:p w14:paraId="14124415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8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12_1, Ust-Koksa District, left bank of the Katun River, 5 km above the mouth of the Zaichikha River, N 49.59639°, E 85.75421°;</w:t>
      </w:r>
    </w:p>
    <w:p w14:paraId="1BCAA097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9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10_2, Ulagan District, Belenkaya River valley, right bank, N 50.354473°, E 87.69067°;</w:t>
      </w:r>
    </w:p>
    <w:p w14:paraId="477F74DB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10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softHyphen/>
      </w:r>
      <w:r>
        <w:rPr>
          <w:rFonts w:ascii="Times New Roman" w:hAnsi="Times New Roman"/>
          <w:iCs/>
          <w:sz w:val="18"/>
          <w:szCs w:val="18"/>
          <w:lang w:val="en-US" w:eastAsia="ru-RU"/>
        </w:rPr>
        <w:t>– 10_3, Ulagan District, Belenkaya River valley, right bank, N 50.35445°, E 87.69034°;</w:t>
      </w:r>
    </w:p>
    <w:p w14:paraId="7FB2D1A4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11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13_2, Ulagan District, Belgebash River valley, right bank, N 50.37950°, E 87.43907°;</w:t>
      </w:r>
    </w:p>
    <w:p w14:paraId="0A2189DA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12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12_8, Ust-Koksa District, left bank of the Katun River, 5 km above the mouth of the Zaichikha River, N 49.59040°, E 85.75191°;</w:t>
      </w:r>
    </w:p>
    <w:p w14:paraId="43B21AAE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13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12_7, Ust-Koksa District, left bank of the Katun River, 5 km above the mouth of the Zaichikha River, N 49.59441°, E 85.75359°;</w:t>
      </w:r>
    </w:p>
    <w:p w14:paraId="22B65EAD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14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12_5, Ust-Koksa District, left bank of the Katun River, 5 km above the mouth of the Zaichikha River, N 49.59502°, E 85.75017°;</w:t>
      </w:r>
    </w:p>
    <w:p w14:paraId="495AE80A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15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12_4, Ust-Koksa District, left bank of the Katun River, 5 km above the mouth of the Zaichikha River, N 49.59502°, E 85.75040°;</w:t>
      </w:r>
    </w:p>
    <w:p w14:paraId="3F84B5A1">
      <w:pPr>
        <w:spacing w:after="0" w:line="240" w:lineRule="auto"/>
        <w:contextualSpacing/>
        <w:jc w:val="both"/>
        <w:rPr>
          <w:rFonts w:ascii="Times New Roman" w:hAnsi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iCs/>
          <w:sz w:val="18"/>
          <w:szCs w:val="18"/>
          <w:lang w:val="en-US" w:eastAsia="ru-RU"/>
        </w:rPr>
        <w:t>16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 xml:space="preserve"> – 12_2, Ust-Koksa District, left bank of the Katun River, 5 km above the mouth of the Zaichikha River, N 49.59525°, E 85.75385°.</w:t>
      </w:r>
    </w:p>
    <w:p w14:paraId="5671EE77">
      <w:pPr>
        <w:rPr>
          <w:rFonts w:ascii="Times New Roman" w:hAnsi="Times New Roman"/>
          <w:color w:val="1A1A1A"/>
          <w:sz w:val="20"/>
          <w:szCs w:val="20"/>
          <w:lang w:val="en-US" w:eastAsia="ru-RU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The author of the </w:t>
      </w:r>
      <w:r>
        <w:rPr>
          <w:rFonts w:ascii="Times New Roman" w:hAnsi="Times New Roman"/>
          <w:iCs/>
          <w:sz w:val="18"/>
          <w:szCs w:val="18"/>
          <w:lang w:val="en-US" w:eastAsia="ru-RU"/>
        </w:rPr>
        <w:t>relevés</w:t>
      </w:r>
      <w:r>
        <w:rPr>
          <w:rFonts w:ascii="Times New Roman" w:hAnsi="Times New Roman"/>
          <w:sz w:val="18"/>
          <w:szCs w:val="18"/>
          <w:lang w:val="en-US"/>
        </w:rPr>
        <w:t xml:space="preserve"> is P. A. Kosachev.</w:t>
      </w:r>
    </w:p>
    <w:sectPr>
      <w:headerReference r:id="rId5" w:type="default"/>
      <w:footerReference r:id="rId6" w:type="default"/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rk">
    <w:panose1 w:val="02000500000000000000"/>
    <w:charset w:val="00"/>
    <w:family w:val="swiss"/>
    <w:pitch w:val="default"/>
    <w:sig w:usb0="A000004F" w:usb1="5000000A" w:usb2="0000002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D9F9E">
    <w:pPr>
      <w:pStyle w:val="9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1FB159FA">
    <w:pPr>
      <w:pStyle w:val="9"/>
      <w:tabs>
        <w:tab w:val="left" w:pos="11160"/>
        <w:tab w:val="clear" w:pos="4677"/>
        <w:tab w:val="clear" w:pos="935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DB563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E26"/>
    <w:rsid w:val="00001175"/>
    <w:rsid w:val="00004361"/>
    <w:rsid w:val="0000671C"/>
    <w:rsid w:val="00010CFA"/>
    <w:rsid w:val="00014931"/>
    <w:rsid w:val="000179F6"/>
    <w:rsid w:val="00023356"/>
    <w:rsid w:val="0002425C"/>
    <w:rsid w:val="00025139"/>
    <w:rsid w:val="0002568C"/>
    <w:rsid w:val="0002656B"/>
    <w:rsid w:val="00031353"/>
    <w:rsid w:val="000439CA"/>
    <w:rsid w:val="0004408B"/>
    <w:rsid w:val="00044D56"/>
    <w:rsid w:val="00046E62"/>
    <w:rsid w:val="00047378"/>
    <w:rsid w:val="00055686"/>
    <w:rsid w:val="00055DDB"/>
    <w:rsid w:val="00056172"/>
    <w:rsid w:val="00060CBF"/>
    <w:rsid w:val="0006681F"/>
    <w:rsid w:val="00075CAE"/>
    <w:rsid w:val="0008011F"/>
    <w:rsid w:val="00080134"/>
    <w:rsid w:val="00080A76"/>
    <w:rsid w:val="00081D3A"/>
    <w:rsid w:val="00086FAC"/>
    <w:rsid w:val="0008740D"/>
    <w:rsid w:val="000903AE"/>
    <w:rsid w:val="00090EE3"/>
    <w:rsid w:val="000911D8"/>
    <w:rsid w:val="00094088"/>
    <w:rsid w:val="00095EE6"/>
    <w:rsid w:val="00096496"/>
    <w:rsid w:val="000A1BE2"/>
    <w:rsid w:val="000A2472"/>
    <w:rsid w:val="000A2D5B"/>
    <w:rsid w:val="000A6E8A"/>
    <w:rsid w:val="000B0C9A"/>
    <w:rsid w:val="000B1811"/>
    <w:rsid w:val="000B1C35"/>
    <w:rsid w:val="000B5B62"/>
    <w:rsid w:val="000B611B"/>
    <w:rsid w:val="000B67A2"/>
    <w:rsid w:val="000B6BAE"/>
    <w:rsid w:val="000B7519"/>
    <w:rsid w:val="000C0C03"/>
    <w:rsid w:val="000C740C"/>
    <w:rsid w:val="000D50EF"/>
    <w:rsid w:val="000D5F14"/>
    <w:rsid w:val="000D6DAF"/>
    <w:rsid w:val="000E2308"/>
    <w:rsid w:val="000E39F4"/>
    <w:rsid w:val="000E3B8A"/>
    <w:rsid w:val="000E4AFC"/>
    <w:rsid w:val="000F13F0"/>
    <w:rsid w:val="000F4A3C"/>
    <w:rsid w:val="00101066"/>
    <w:rsid w:val="00103A59"/>
    <w:rsid w:val="00104D22"/>
    <w:rsid w:val="0010742C"/>
    <w:rsid w:val="00107FBB"/>
    <w:rsid w:val="00111149"/>
    <w:rsid w:val="001126A5"/>
    <w:rsid w:val="00113284"/>
    <w:rsid w:val="00113D91"/>
    <w:rsid w:val="00115945"/>
    <w:rsid w:val="0011656A"/>
    <w:rsid w:val="00117200"/>
    <w:rsid w:val="0011775D"/>
    <w:rsid w:val="001177D9"/>
    <w:rsid w:val="00123A7A"/>
    <w:rsid w:val="00125206"/>
    <w:rsid w:val="00125DDC"/>
    <w:rsid w:val="001268D3"/>
    <w:rsid w:val="00133E56"/>
    <w:rsid w:val="00141867"/>
    <w:rsid w:val="00143C1D"/>
    <w:rsid w:val="00146F3E"/>
    <w:rsid w:val="001479E7"/>
    <w:rsid w:val="001509DB"/>
    <w:rsid w:val="00150C7E"/>
    <w:rsid w:val="00152B06"/>
    <w:rsid w:val="001534C2"/>
    <w:rsid w:val="001549C8"/>
    <w:rsid w:val="00154AE1"/>
    <w:rsid w:val="00163431"/>
    <w:rsid w:val="00164F9A"/>
    <w:rsid w:val="00170736"/>
    <w:rsid w:val="00173293"/>
    <w:rsid w:val="00174F97"/>
    <w:rsid w:val="00175A36"/>
    <w:rsid w:val="00176C72"/>
    <w:rsid w:val="00180F04"/>
    <w:rsid w:val="00180F78"/>
    <w:rsid w:val="001834CC"/>
    <w:rsid w:val="001850A4"/>
    <w:rsid w:val="00186381"/>
    <w:rsid w:val="00190244"/>
    <w:rsid w:val="00192FE4"/>
    <w:rsid w:val="001A19DA"/>
    <w:rsid w:val="001A2881"/>
    <w:rsid w:val="001A2D87"/>
    <w:rsid w:val="001A3B3A"/>
    <w:rsid w:val="001A4E14"/>
    <w:rsid w:val="001A5C0D"/>
    <w:rsid w:val="001B0175"/>
    <w:rsid w:val="001B1378"/>
    <w:rsid w:val="001B234A"/>
    <w:rsid w:val="001B3EF3"/>
    <w:rsid w:val="001B5FD2"/>
    <w:rsid w:val="001B61EE"/>
    <w:rsid w:val="001C49F6"/>
    <w:rsid w:val="001C6689"/>
    <w:rsid w:val="001C71C5"/>
    <w:rsid w:val="001D08E8"/>
    <w:rsid w:val="001D14DC"/>
    <w:rsid w:val="001E46BE"/>
    <w:rsid w:val="001E5A66"/>
    <w:rsid w:val="001E662A"/>
    <w:rsid w:val="001F2145"/>
    <w:rsid w:val="001F3C75"/>
    <w:rsid w:val="00200717"/>
    <w:rsid w:val="00202919"/>
    <w:rsid w:val="002056C3"/>
    <w:rsid w:val="00207B5A"/>
    <w:rsid w:val="002105AA"/>
    <w:rsid w:val="002110D4"/>
    <w:rsid w:val="00212F1F"/>
    <w:rsid w:val="00214BAF"/>
    <w:rsid w:val="002167D2"/>
    <w:rsid w:val="00227FFA"/>
    <w:rsid w:val="002329F8"/>
    <w:rsid w:val="0023386D"/>
    <w:rsid w:val="00240AD1"/>
    <w:rsid w:val="00242256"/>
    <w:rsid w:val="00243390"/>
    <w:rsid w:val="00243B38"/>
    <w:rsid w:val="00244A15"/>
    <w:rsid w:val="00247C0F"/>
    <w:rsid w:val="00247EFB"/>
    <w:rsid w:val="00250BD5"/>
    <w:rsid w:val="00250F0F"/>
    <w:rsid w:val="002525B5"/>
    <w:rsid w:val="00254587"/>
    <w:rsid w:val="00257A1E"/>
    <w:rsid w:val="00260012"/>
    <w:rsid w:val="00262D67"/>
    <w:rsid w:val="00264BD0"/>
    <w:rsid w:val="002675CB"/>
    <w:rsid w:val="002714BA"/>
    <w:rsid w:val="002732BD"/>
    <w:rsid w:val="00274DEE"/>
    <w:rsid w:val="0028163D"/>
    <w:rsid w:val="00284199"/>
    <w:rsid w:val="002901FF"/>
    <w:rsid w:val="00291749"/>
    <w:rsid w:val="00296350"/>
    <w:rsid w:val="00296BE2"/>
    <w:rsid w:val="002B0CB2"/>
    <w:rsid w:val="002B1AB8"/>
    <w:rsid w:val="002B1D5A"/>
    <w:rsid w:val="002B7716"/>
    <w:rsid w:val="002C2A09"/>
    <w:rsid w:val="002C3987"/>
    <w:rsid w:val="002C5FCB"/>
    <w:rsid w:val="002C7878"/>
    <w:rsid w:val="002D36BA"/>
    <w:rsid w:val="002D47A3"/>
    <w:rsid w:val="002D4897"/>
    <w:rsid w:val="002D5D86"/>
    <w:rsid w:val="002D67A0"/>
    <w:rsid w:val="002E2449"/>
    <w:rsid w:val="002E5618"/>
    <w:rsid w:val="002E67BB"/>
    <w:rsid w:val="002F092A"/>
    <w:rsid w:val="002F46A1"/>
    <w:rsid w:val="002F4DB8"/>
    <w:rsid w:val="002F7A45"/>
    <w:rsid w:val="0030202A"/>
    <w:rsid w:val="00303D19"/>
    <w:rsid w:val="003042B5"/>
    <w:rsid w:val="00311348"/>
    <w:rsid w:val="00312889"/>
    <w:rsid w:val="003153D4"/>
    <w:rsid w:val="00316A48"/>
    <w:rsid w:val="003208F6"/>
    <w:rsid w:val="0032249E"/>
    <w:rsid w:val="00323440"/>
    <w:rsid w:val="00323C37"/>
    <w:rsid w:val="0032662A"/>
    <w:rsid w:val="0033103D"/>
    <w:rsid w:val="00331FEB"/>
    <w:rsid w:val="003321CB"/>
    <w:rsid w:val="00332880"/>
    <w:rsid w:val="00332ABA"/>
    <w:rsid w:val="00335CDF"/>
    <w:rsid w:val="003448CF"/>
    <w:rsid w:val="003452FD"/>
    <w:rsid w:val="003468F4"/>
    <w:rsid w:val="00346A9E"/>
    <w:rsid w:val="0035200A"/>
    <w:rsid w:val="00353584"/>
    <w:rsid w:val="00353962"/>
    <w:rsid w:val="00354D60"/>
    <w:rsid w:val="00355091"/>
    <w:rsid w:val="003568F2"/>
    <w:rsid w:val="00360C7D"/>
    <w:rsid w:val="0036575A"/>
    <w:rsid w:val="003679CB"/>
    <w:rsid w:val="00367C7F"/>
    <w:rsid w:val="00372040"/>
    <w:rsid w:val="0037211C"/>
    <w:rsid w:val="00372C7D"/>
    <w:rsid w:val="00373CE9"/>
    <w:rsid w:val="003754B8"/>
    <w:rsid w:val="00375B16"/>
    <w:rsid w:val="00375C5A"/>
    <w:rsid w:val="00380D26"/>
    <w:rsid w:val="0038634B"/>
    <w:rsid w:val="00392C58"/>
    <w:rsid w:val="003938AB"/>
    <w:rsid w:val="003A185E"/>
    <w:rsid w:val="003A494E"/>
    <w:rsid w:val="003A57DF"/>
    <w:rsid w:val="003A7EBA"/>
    <w:rsid w:val="003B226F"/>
    <w:rsid w:val="003B3C60"/>
    <w:rsid w:val="003B7959"/>
    <w:rsid w:val="003C0ABD"/>
    <w:rsid w:val="003C13FB"/>
    <w:rsid w:val="003C18DF"/>
    <w:rsid w:val="003C3803"/>
    <w:rsid w:val="003C5A18"/>
    <w:rsid w:val="003D2888"/>
    <w:rsid w:val="003D37D8"/>
    <w:rsid w:val="003D68A2"/>
    <w:rsid w:val="003D705E"/>
    <w:rsid w:val="003E0912"/>
    <w:rsid w:val="003E23C1"/>
    <w:rsid w:val="003E5447"/>
    <w:rsid w:val="003F0EE3"/>
    <w:rsid w:val="003F41BD"/>
    <w:rsid w:val="003F5088"/>
    <w:rsid w:val="003F77E3"/>
    <w:rsid w:val="00401D87"/>
    <w:rsid w:val="004028CA"/>
    <w:rsid w:val="0040348F"/>
    <w:rsid w:val="0040540C"/>
    <w:rsid w:val="00406000"/>
    <w:rsid w:val="00406A16"/>
    <w:rsid w:val="004072BE"/>
    <w:rsid w:val="004118B4"/>
    <w:rsid w:val="00414CB9"/>
    <w:rsid w:val="00414FF0"/>
    <w:rsid w:val="00415D06"/>
    <w:rsid w:val="0041792C"/>
    <w:rsid w:val="00417B06"/>
    <w:rsid w:val="00422E48"/>
    <w:rsid w:val="00424CBF"/>
    <w:rsid w:val="00430445"/>
    <w:rsid w:val="00436ABD"/>
    <w:rsid w:val="00441340"/>
    <w:rsid w:val="00442ADF"/>
    <w:rsid w:val="00443D48"/>
    <w:rsid w:val="00444151"/>
    <w:rsid w:val="00446548"/>
    <w:rsid w:val="00446D23"/>
    <w:rsid w:val="00451AA7"/>
    <w:rsid w:val="00452669"/>
    <w:rsid w:val="00455BC0"/>
    <w:rsid w:val="0045659A"/>
    <w:rsid w:val="004573AE"/>
    <w:rsid w:val="004574DB"/>
    <w:rsid w:val="00467CFE"/>
    <w:rsid w:val="00467DBC"/>
    <w:rsid w:val="004701F9"/>
    <w:rsid w:val="00470A72"/>
    <w:rsid w:val="004723B3"/>
    <w:rsid w:val="0047244B"/>
    <w:rsid w:val="00473419"/>
    <w:rsid w:val="004755BA"/>
    <w:rsid w:val="00475625"/>
    <w:rsid w:val="00480B26"/>
    <w:rsid w:val="00480F51"/>
    <w:rsid w:val="00481A3A"/>
    <w:rsid w:val="004908EA"/>
    <w:rsid w:val="00493CAF"/>
    <w:rsid w:val="004A1DA6"/>
    <w:rsid w:val="004A5060"/>
    <w:rsid w:val="004A6546"/>
    <w:rsid w:val="004B1E53"/>
    <w:rsid w:val="004B1FD9"/>
    <w:rsid w:val="004B349E"/>
    <w:rsid w:val="004B3D67"/>
    <w:rsid w:val="004B4028"/>
    <w:rsid w:val="004B51C3"/>
    <w:rsid w:val="004B52B7"/>
    <w:rsid w:val="004C1FBB"/>
    <w:rsid w:val="004C3B51"/>
    <w:rsid w:val="004C5533"/>
    <w:rsid w:val="004C5E2B"/>
    <w:rsid w:val="004C6D37"/>
    <w:rsid w:val="004D19E2"/>
    <w:rsid w:val="004D1F78"/>
    <w:rsid w:val="004D38EF"/>
    <w:rsid w:val="004E1A75"/>
    <w:rsid w:val="004E48F7"/>
    <w:rsid w:val="004E4F7E"/>
    <w:rsid w:val="004E57E5"/>
    <w:rsid w:val="004F1165"/>
    <w:rsid w:val="004F2E27"/>
    <w:rsid w:val="004F64C9"/>
    <w:rsid w:val="005012F4"/>
    <w:rsid w:val="00505871"/>
    <w:rsid w:val="005074D8"/>
    <w:rsid w:val="005075FA"/>
    <w:rsid w:val="00515FCE"/>
    <w:rsid w:val="00516961"/>
    <w:rsid w:val="00521315"/>
    <w:rsid w:val="00521569"/>
    <w:rsid w:val="005241F1"/>
    <w:rsid w:val="00527D38"/>
    <w:rsid w:val="00531307"/>
    <w:rsid w:val="00531451"/>
    <w:rsid w:val="0053232F"/>
    <w:rsid w:val="005333BF"/>
    <w:rsid w:val="0053541D"/>
    <w:rsid w:val="00535ED8"/>
    <w:rsid w:val="00535F1C"/>
    <w:rsid w:val="0053661C"/>
    <w:rsid w:val="0053717A"/>
    <w:rsid w:val="00537F70"/>
    <w:rsid w:val="00540BE3"/>
    <w:rsid w:val="00540FB7"/>
    <w:rsid w:val="0054297C"/>
    <w:rsid w:val="005429DE"/>
    <w:rsid w:val="00543297"/>
    <w:rsid w:val="00543E8A"/>
    <w:rsid w:val="00544364"/>
    <w:rsid w:val="00545B5A"/>
    <w:rsid w:val="00545C16"/>
    <w:rsid w:val="00546F94"/>
    <w:rsid w:val="00547CE3"/>
    <w:rsid w:val="00551034"/>
    <w:rsid w:val="00554712"/>
    <w:rsid w:val="0055617F"/>
    <w:rsid w:val="00556858"/>
    <w:rsid w:val="005607C6"/>
    <w:rsid w:val="00563ADC"/>
    <w:rsid w:val="00564E9B"/>
    <w:rsid w:val="00567434"/>
    <w:rsid w:val="00570165"/>
    <w:rsid w:val="005707BA"/>
    <w:rsid w:val="0057262D"/>
    <w:rsid w:val="005730F6"/>
    <w:rsid w:val="00574281"/>
    <w:rsid w:val="00576C43"/>
    <w:rsid w:val="00577D7B"/>
    <w:rsid w:val="005813C1"/>
    <w:rsid w:val="00581DA8"/>
    <w:rsid w:val="00585F47"/>
    <w:rsid w:val="0059140D"/>
    <w:rsid w:val="00591DAD"/>
    <w:rsid w:val="0059201B"/>
    <w:rsid w:val="00592529"/>
    <w:rsid w:val="0059285C"/>
    <w:rsid w:val="00593849"/>
    <w:rsid w:val="00596188"/>
    <w:rsid w:val="0059781D"/>
    <w:rsid w:val="005A4F20"/>
    <w:rsid w:val="005A6207"/>
    <w:rsid w:val="005A75C9"/>
    <w:rsid w:val="005B1DB0"/>
    <w:rsid w:val="005B3BD7"/>
    <w:rsid w:val="005B4ED8"/>
    <w:rsid w:val="005B5BA6"/>
    <w:rsid w:val="005C3B6E"/>
    <w:rsid w:val="005C5BCB"/>
    <w:rsid w:val="005D239E"/>
    <w:rsid w:val="005D7040"/>
    <w:rsid w:val="005E29BA"/>
    <w:rsid w:val="005E438F"/>
    <w:rsid w:val="005E4DDB"/>
    <w:rsid w:val="005F1703"/>
    <w:rsid w:val="005F239C"/>
    <w:rsid w:val="005F3925"/>
    <w:rsid w:val="005F719D"/>
    <w:rsid w:val="006016FA"/>
    <w:rsid w:val="006022CA"/>
    <w:rsid w:val="00602682"/>
    <w:rsid w:val="00602AEE"/>
    <w:rsid w:val="00605CAA"/>
    <w:rsid w:val="00610F62"/>
    <w:rsid w:val="00611CF9"/>
    <w:rsid w:val="00617062"/>
    <w:rsid w:val="00617924"/>
    <w:rsid w:val="00617E26"/>
    <w:rsid w:val="00620D4B"/>
    <w:rsid w:val="00621FE5"/>
    <w:rsid w:val="00625FE2"/>
    <w:rsid w:val="0063009A"/>
    <w:rsid w:val="00632D46"/>
    <w:rsid w:val="00633D42"/>
    <w:rsid w:val="006340D0"/>
    <w:rsid w:val="006376C3"/>
    <w:rsid w:val="00643AED"/>
    <w:rsid w:val="00645668"/>
    <w:rsid w:val="006458A9"/>
    <w:rsid w:val="006508EF"/>
    <w:rsid w:val="00650B60"/>
    <w:rsid w:val="00651C80"/>
    <w:rsid w:val="00656945"/>
    <w:rsid w:val="00664C68"/>
    <w:rsid w:val="0066588D"/>
    <w:rsid w:val="00674F9C"/>
    <w:rsid w:val="00675812"/>
    <w:rsid w:val="006767DE"/>
    <w:rsid w:val="00677858"/>
    <w:rsid w:val="0068218F"/>
    <w:rsid w:val="00682D74"/>
    <w:rsid w:val="00682ED0"/>
    <w:rsid w:val="0068310A"/>
    <w:rsid w:val="00691375"/>
    <w:rsid w:val="0069256F"/>
    <w:rsid w:val="006A091C"/>
    <w:rsid w:val="006A0B17"/>
    <w:rsid w:val="006A1B20"/>
    <w:rsid w:val="006A2CBC"/>
    <w:rsid w:val="006A5046"/>
    <w:rsid w:val="006B76CB"/>
    <w:rsid w:val="006C0CD2"/>
    <w:rsid w:val="006C15E5"/>
    <w:rsid w:val="006C238B"/>
    <w:rsid w:val="006C2F44"/>
    <w:rsid w:val="006C6A69"/>
    <w:rsid w:val="006C7D99"/>
    <w:rsid w:val="006D2677"/>
    <w:rsid w:val="006D274D"/>
    <w:rsid w:val="006D45F6"/>
    <w:rsid w:val="006D7A3D"/>
    <w:rsid w:val="006D7FE7"/>
    <w:rsid w:val="006E0BCC"/>
    <w:rsid w:val="006E5EBC"/>
    <w:rsid w:val="006F4308"/>
    <w:rsid w:val="006F62F6"/>
    <w:rsid w:val="007023CB"/>
    <w:rsid w:val="0070303A"/>
    <w:rsid w:val="00705759"/>
    <w:rsid w:val="007069DF"/>
    <w:rsid w:val="007069F3"/>
    <w:rsid w:val="00707462"/>
    <w:rsid w:val="007075D4"/>
    <w:rsid w:val="00710864"/>
    <w:rsid w:val="007126DF"/>
    <w:rsid w:val="00712BA9"/>
    <w:rsid w:val="00713846"/>
    <w:rsid w:val="007142A7"/>
    <w:rsid w:val="0071661D"/>
    <w:rsid w:val="007167FA"/>
    <w:rsid w:val="007204F6"/>
    <w:rsid w:val="00723EF9"/>
    <w:rsid w:val="00724092"/>
    <w:rsid w:val="0073397E"/>
    <w:rsid w:val="00735449"/>
    <w:rsid w:val="007367B7"/>
    <w:rsid w:val="00741728"/>
    <w:rsid w:val="007427AA"/>
    <w:rsid w:val="0074388D"/>
    <w:rsid w:val="0074427E"/>
    <w:rsid w:val="00744CE9"/>
    <w:rsid w:val="007468E0"/>
    <w:rsid w:val="0075042E"/>
    <w:rsid w:val="007525DB"/>
    <w:rsid w:val="007544FE"/>
    <w:rsid w:val="0075581F"/>
    <w:rsid w:val="00756372"/>
    <w:rsid w:val="007609C9"/>
    <w:rsid w:val="007621DD"/>
    <w:rsid w:val="00764072"/>
    <w:rsid w:val="00770F71"/>
    <w:rsid w:val="007712F9"/>
    <w:rsid w:val="007841AC"/>
    <w:rsid w:val="00784217"/>
    <w:rsid w:val="00790AAE"/>
    <w:rsid w:val="00790F3D"/>
    <w:rsid w:val="007930D4"/>
    <w:rsid w:val="007A11A4"/>
    <w:rsid w:val="007A51B4"/>
    <w:rsid w:val="007B0862"/>
    <w:rsid w:val="007B1BC0"/>
    <w:rsid w:val="007B3C4B"/>
    <w:rsid w:val="007B5ACE"/>
    <w:rsid w:val="007B6383"/>
    <w:rsid w:val="007C0001"/>
    <w:rsid w:val="007C026C"/>
    <w:rsid w:val="007C0975"/>
    <w:rsid w:val="007C1470"/>
    <w:rsid w:val="007C521F"/>
    <w:rsid w:val="007C5C87"/>
    <w:rsid w:val="007C722B"/>
    <w:rsid w:val="007C75CF"/>
    <w:rsid w:val="007C792F"/>
    <w:rsid w:val="007D4DC7"/>
    <w:rsid w:val="007D51AD"/>
    <w:rsid w:val="007E59B8"/>
    <w:rsid w:val="007F1710"/>
    <w:rsid w:val="007F1A17"/>
    <w:rsid w:val="007F3247"/>
    <w:rsid w:val="007F3E74"/>
    <w:rsid w:val="007F6EAD"/>
    <w:rsid w:val="00801107"/>
    <w:rsid w:val="00801A32"/>
    <w:rsid w:val="008045B5"/>
    <w:rsid w:val="00805DF3"/>
    <w:rsid w:val="008076FE"/>
    <w:rsid w:val="00813499"/>
    <w:rsid w:val="008166AB"/>
    <w:rsid w:val="00816AA3"/>
    <w:rsid w:val="008206D3"/>
    <w:rsid w:val="0082464D"/>
    <w:rsid w:val="00824663"/>
    <w:rsid w:val="00825A50"/>
    <w:rsid w:val="0082658A"/>
    <w:rsid w:val="00830596"/>
    <w:rsid w:val="00830F40"/>
    <w:rsid w:val="00832968"/>
    <w:rsid w:val="00834178"/>
    <w:rsid w:val="00834656"/>
    <w:rsid w:val="00835513"/>
    <w:rsid w:val="00835FBC"/>
    <w:rsid w:val="00837271"/>
    <w:rsid w:val="008374FA"/>
    <w:rsid w:val="00837630"/>
    <w:rsid w:val="00842675"/>
    <w:rsid w:val="00843EC3"/>
    <w:rsid w:val="008463D1"/>
    <w:rsid w:val="008477FF"/>
    <w:rsid w:val="00850517"/>
    <w:rsid w:val="008529EE"/>
    <w:rsid w:val="00852FEF"/>
    <w:rsid w:val="00856ADB"/>
    <w:rsid w:val="00857426"/>
    <w:rsid w:val="00857452"/>
    <w:rsid w:val="00860CD0"/>
    <w:rsid w:val="00861259"/>
    <w:rsid w:val="0086155C"/>
    <w:rsid w:val="0086231D"/>
    <w:rsid w:val="0086326B"/>
    <w:rsid w:val="008633F9"/>
    <w:rsid w:val="008638C3"/>
    <w:rsid w:val="00866255"/>
    <w:rsid w:val="00873DD3"/>
    <w:rsid w:val="00874E3A"/>
    <w:rsid w:val="008776DC"/>
    <w:rsid w:val="008832E0"/>
    <w:rsid w:val="008834E9"/>
    <w:rsid w:val="00884A89"/>
    <w:rsid w:val="00886D1C"/>
    <w:rsid w:val="00887211"/>
    <w:rsid w:val="00892897"/>
    <w:rsid w:val="0089336F"/>
    <w:rsid w:val="00896731"/>
    <w:rsid w:val="008A17E1"/>
    <w:rsid w:val="008A24F9"/>
    <w:rsid w:val="008A6A56"/>
    <w:rsid w:val="008B1171"/>
    <w:rsid w:val="008B478D"/>
    <w:rsid w:val="008B574F"/>
    <w:rsid w:val="008B7AE7"/>
    <w:rsid w:val="008C357D"/>
    <w:rsid w:val="008C3657"/>
    <w:rsid w:val="008C53A3"/>
    <w:rsid w:val="008C5C87"/>
    <w:rsid w:val="008C690D"/>
    <w:rsid w:val="008C7D5B"/>
    <w:rsid w:val="008D0217"/>
    <w:rsid w:val="008D09D6"/>
    <w:rsid w:val="008D17A8"/>
    <w:rsid w:val="008D3E4B"/>
    <w:rsid w:val="008D730D"/>
    <w:rsid w:val="008E1A6E"/>
    <w:rsid w:val="008E2B19"/>
    <w:rsid w:val="008E4171"/>
    <w:rsid w:val="008E66C1"/>
    <w:rsid w:val="008F07C8"/>
    <w:rsid w:val="008F14E4"/>
    <w:rsid w:val="008F2416"/>
    <w:rsid w:val="008F64D0"/>
    <w:rsid w:val="008F6CAE"/>
    <w:rsid w:val="008F6FA9"/>
    <w:rsid w:val="0091100D"/>
    <w:rsid w:val="00914AEF"/>
    <w:rsid w:val="00914CA8"/>
    <w:rsid w:val="00914EEC"/>
    <w:rsid w:val="00917127"/>
    <w:rsid w:val="0091761C"/>
    <w:rsid w:val="00917C63"/>
    <w:rsid w:val="00920BCA"/>
    <w:rsid w:val="009264CE"/>
    <w:rsid w:val="00930E0E"/>
    <w:rsid w:val="00931393"/>
    <w:rsid w:val="009336DB"/>
    <w:rsid w:val="00934938"/>
    <w:rsid w:val="00936156"/>
    <w:rsid w:val="00946113"/>
    <w:rsid w:val="0094650F"/>
    <w:rsid w:val="00946B54"/>
    <w:rsid w:val="00950AED"/>
    <w:rsid w:val="00953F35"/>
    <w:rsid w:val="00956E25"/>
    <w:rsid w:val="00960669"/>
    <w:rsid w:val="0096225D"/>
    <w:rsid w:val="0096312D"/>
    <w:rsid w:val="00963AA5"/>
    <w:rsid w:val="00964A4A"/>
    <w:rsid w:val="00965106"/>
    <w:rsid w:val="00967501"/>
    <w:rsid w:val="00967965"/>
    <w:rsid w:val="0097224D"/>
    <w:rsid w:val="009738C9"/>
    <w:rsid w:val="00973C5E"/>
    <w:rsid w:val="00975D22"/>
    <w:rsid w:val="0098163B"/>
    <w:rsid w:val="00985EC8"/>
    <w:rsid w:val="0099056F"/>
    <w:rsid w:val="00991BC2"/>
    <w:rsid w:val="00992A6B"/>
    <w:rsid w:val="00993544"/>
    <w:rsid w:val="009A2259"/>
    <w:rsid w:val="009A7191"/>
    <w:rsid w:val="009C0EEB"/>
    <w:rsid w:val="009C2292"/>
    <w:rsid w:val="009C52B4"/>
    <w:rsid w:val="009D03E8"/>
    <w:rsid w:val="009D3217"/>
    <w:rsid w:val="009E254D"/>
    <w:rsid w:val="009E488E"/>
    <w:rsid w:val="009E57A2"/>
    <w:rsid w:val="009F230E"/>
    <w:rsid w:val="009F4927"/>
    <w:rsid w:val="009F49DE"/>
    <w:rsid w:val="009F5FBD"/>
    <w:rsid w:val="00A00565"/>
    <w:rsid w:val="00A0366A"/>
    <w:rsid w:val="00A10138"/>
    <w:rsid w:val="00A16240"/>
    <w:rsid w:val="00A174F2"/>
    <w:rsid w:val="00A17FBE"/>
    <w:rsid w:val="00A2058D"/>
    <w:rsid w:val="00A20B65"/>
    <w:rsid w:val="00A21ADA"/>
    <w:rsid w:val="00A22FA9"/>
    <w:rsid w:val="00A246DC"/>
    <w:rsid w:val="00A256B2"/>
    <w:rsid w:val="00A335CE"/>
    <w:rsid w:val="00A35963"/>
    <w:rsid w:val="00A37595"/>
    <w:rsid w:val="00A41B6B"/>
    <w:rsid w:val="00A44D4A"/>
    <w:rsid w:val="00A61BBF"/>
    <w:rsid w:val="00A64622"/>
    <w:rsid w:val="00A65382"/>
    <w:rsid w:val="00A65C45"/>
    <w:rsid w:val="00A66B98"/>
    <w:rsid w:val="00A676D6"/>
    <w:rsid w:val="00A716AE"/>
    <w:rsid w:val="00A7553C"/>
    <w:rsid w:val="00A76514"/>
    <w:rsid w:val="00A77D97"/>
    <w:rsid w:val="00A813FB"/>
    <w:rsid w:val="00A82EFC"/>
    <w:rsid w:val="00A83472"/>
    <w:rsid w:val="00A83678"/>
    <w:rsid w:val="00A845FD"/>
    <w:rsid w:val="00A84BAE"/>
    <w:rsid w:val="00A9668C"/>
    <w:rsid w:val="00A977C6"/>
    <w:rsid w:val="00AA0601"/>
    <w:rsid w:val="00AA3033"/>
    <w:rsid w:val="00AB5C41"/>
    <w:rsid w:val="00AC15B3"/>
    <w:rsid w:val="00AC69D8"/>
    <w:rsid w:val="00AD3500"/>
    <w:rsid w:val="00AD3BD5"/>
    <w:rsid w:val="00AD4CBD"/>
    <w:rsid w:val="00AD5B9A"/>
    <w:rsid w:val="00AD5CE7"/>
    <w:rsid w:val="00AE1FA3"/>
    <w:rsid w:val="00AE79F0"/>
    <w:rsid w:val="00AF0613"/>
    <w:rsid w:val="00AF0756"/>
    <w:rsid w:val="00AF2196"/>
    <w:rsid w:val="00AF57C5"/>
    <w:rsid w:val="00B009B0"/>
    <w:rsid w:val="00B02222"/>
    <w:rsid w:val="00B05FC6"/>
    <w:rsid w:val="00B05FED"/>
    <w:rsid w:val="00B062DE"/>
    <w:rsid w:val="00B07B7A"/>
    <w:rsid w:val="00B12BBC"/>
    <w:rsid w:val="00B165BE"/>
    <w:rsid w:val="00B17282"/>
    <w:rsid w:val="00B205DE"/>
    <w:rsid w:val="00B218D4"/>
    <w:rsid w:val="00B21A01"/>
    <w:rsid w:val="00B22EE3"/>
    <w:rsid w:val="00B24A36"/>
    <w:rsid w:val="00B25FE0"/>
    <w:rsid w:val="00B262EB"/>
    <w:rsid w:val="00B30D27"/>
    <w:rsid w:val="00B30F20"/>
    <w:rsid w:val="00B34E52"/>
    <w:rsid w:val="00B36AF5"/>
    <w:rsid w:val="00B3714C"/>
    <w:rsid w:val="00B37A00"/>
    <w:rsid w:val="00B40D5C"/>
    <w:rsid w:val="00B41460"/>
    <w:rsid w:val="00B41DB7"/>
    <w:rsid w:val="00B45360"/>
    <w:rsid w:val="00B454DD"/>
    <w:rsid w:val="00B4607D"/>
    <w:rsid w:val="00B46319"/>
    <w:rsid w:val="00B50F03"/>
    <w:rsid w:val="00B53EB1"/>
    <w:rsid w:val="00B634D4"/>
    <w:rsid w:val="00B6458A"/>
    <w:rsid w:val="00B673E1"/>
    <w:rsid w:val="00B71933"/>
    <w:rsid w:val="00B76D7A"/>
    <w:rsid w:val="00B80F3E"/>
    <w:rsid w:val="00B87804"/>
    <w:rsid w:val="00B91FEB"/>
    <w:rsid w:val="00B92E8A"/>
    <w:rsid w:val="00B94483"/>
    <w:rsid w:val="00B94CE3"/>
    <w:rsid w:val="00B97DE5"/>
    <w:rsid w:val="00BA1B4A"/>
    <w:rsid w:val="00BA24A2"/>
    <w:rsid w:val="00BA455C"/>
    <w:rsid w:val="00BA738C"/>
    <w:rsid w:val="00BB05ED"/>
    <w:rsid w:val="00BB2D44"/>
    <w:rsid w:val="00BB3897"/>
    <w:rsid w:val="00BB6913"/>
    <w:rsid w:val="00BB6E69"/>
    <w:rsid w:val="00BB705B"/>
    <w:rsid w:val="00BC53B3"/>
    <w:rsid w:val="00BD1A12"/>
    <w:rsid w:val="00BD22C3"/>
    <w:rsid w:val="00BD5FDC"/>
    <w:rsid w:val="00BD72BE"/>
    <w:rsid w:val="00BE1635"/>
    <w:rsid w:val="00BE29C9"/>
    <w:rsid w:val="00BE5586"/>
    <w:rsid w:val="00BE61BD"/>
    <w:rsid w:val="00BE70F4"/>
    <w:rsid w:val="00BF3803"/>
    <w:rsid w:val="00BF6B1F"/>
    <w:rsid w:val="00BF7748"/>
    <w:rsid w:val="00C03866"/>
    <w:rsid w:val="00C071AC"/>
    <w:rsid w:val="00C123F6"/>
    <w:rsid w:val="00C20AA4"/>
    <w:rsid w:val="00C25B87"/>
    <w:rsid w:val="00C25E84"/>
    <w:rsid w:val="00C275D0"/>
    <w:rsid w:val="00C34A77"/>
    <w:rsid w:val="00C3553E"/>
    <w:rsid w:val="00C362FE"/>
    <w:rsid w:val="00C3708E"/>
    <w:rsid w:val="00C37462"/>
    <w:rsid w:val="00C4051A"/>
    <w:rsid w:val="00C4058F"/>
    <w:rsid w:val="00C424BA"/>
    <w:rsid w:val="00C45689"/>
    <w:rsid w:val="00C52509"/>
    <w:rsid w:val="00C53328"/>
    <w:rsid w:val="00C5534A"/>
    <w:rsid w:val="00C62DED"/>
    <w:rsid w:val="00C63A68"/>
    <w:rsid w:val="00C6441E"/>
    <w:rsid w:val="00C65A91"/>
    <w:rsid w:val="00C66F32"/>
    <w:rsid w:val="00C673A7"/>
    <w:rsid w:val="00C70E76"/>
    <w:rsid w:val="00C7209C"/>
    <w:rsid w:val="00C75460"/>
    <w:rsid w:val="00C75F38"/>
    <w:rsid w:val="00C82F92"/>
    <w:rsid w:val="00C83BD2"/>
    <w:rsid w:val="00C853AD"/>
    <w:rsid w:val="00C90A7E"/>
    <w:rsid w:val="00C90C37"/>
    <w:rsid w:val="00C9114D"/>
    <w:rsid w:val="00C91243"/>
    <w:rsid w:val="00C912FF"/>
    <w:rsid w:val="00C91F35"/>
    <w:rsid w:val="00C95A3C"/>
    <w:rsid w:val="00C95E83"/>
    <w:rsid w:val="00CA7D29"/>
    <w:rsid w:val="00CB02C1"/>
    <w:rsid w:val="00CB1F99"/>
    <w:rsid w:val="00CB27C3"/>
    <w:rsid w:val="00CC1751"/>
    <w:rsid w:val="00CC2558"/>
    <w:rsid w:val="00CC60F2"/>
    <w:rsid w:val="00CC6136"/>
    <w:rsid w:val="00CC7E18"/>
    <w:rsid w:val="00CD029B"/>
    <w:rsid w:val="00CD31A0"/>
    <w:rsid w:val="00CD5BAE"/>
    <w:rsid w:val="00CD650C"/>
    <w:rsid w:val="00CD650E"/>
    <w:rsid w:val="00CD6E46"/>
    <w:rsid w:val="00CE3397"/>
    <w:rsid w:val="00CE4718"/>
    <w:rsid w:val="00CE723D"/>
    <w:rsid w:val="00CF376E"/>
    <w:rsid w:val="00CF4726"/>
    <w:rsid w:val="00CF55A2"/>
    <w:rsid w:val="00CF7EAF"/>
    <w:rsid w:val="00D03090"/>
    <w:rsid w:val="00D0333D"/>
    <w:rsid w:val="00D03B7C"/>
    <w:rsid w:val="00D04BD6"/>
    <w:rsid w:val="00D144FD"/>
    <w:rsid w:val="00D15477"/>
    <w:rsid w:val="00D162A2"/>
    <w:rsid w:val="00D165B3"/>
    <w:rsid w:val="00D20CE2"/>
    <w:rsid w:val="00D2204B"/>
    <w:rsid w:val="00D2247E"/>
    <w:rsid w:val="00D2439F"/>
    <w:rsid w:val="00D314A9"/>
    <w:rsid w:val="00D316DC"/>
    <w:rsid w:val="00D32A0D"/>
    <w:rsid w:val="00D32F9E"/>
    <w:rsid w:val="00D332D1"/>
    <w:rsid w:val="00D3337F"/>
    <w:rsid w:val="00D3392F"/>
    <w:rsid w:val="00D34279"/>
    <w:rsid w:val="00D376D4"/>
    <w:rsid w:val="00D3779E"/>
    <w:rsid w:val="00D45895"/>
    <w:rsid w:val="00D46600"/>
    <w:rsid w:val="00D52777"/>
    <w:rsid w:val="00D55F9E"/>
    <w:rsid w:val="00D56CC4"/>
    <w:rsid w:val="00D602C2"/>
    <w:rsid w:val="00D64E24"/>
    <w:rsid w:val="00D65BA3"/>
    <w:rsid w:val="00D66342"/>
    <w:rsid w:val="00D665E5"/>
    <w:rsid w:val="00D6668E"/>
    <w:rsid w:val="00D67490"/>
    <w:rsid w:val="00D72655"/>
    <w:rsid w:val="00D73CBF"/>
    <w:rsid w:val="00D74721"/>
    <w:rsid w:val="00D8571A"/>
    <w:rsid w:val="00D87A30"/>
    <w:rsid w:val="00D95851"/>
    <w:rsid w:val="00D96B36"/>
    <w:rsid w:val="00DA5088"/>
    <w:rsid w:val="00DA5BFB"/>
    <w:rsid w:val="00DA6598"/>
    <w:rsid w:val="00DB005C"/>
    <w:rsid w:val="00DB0BEC"/>
    <w:rsid w:val="00DB205D"/>
    <w:rsid w:val="00DB5D59"/>
    <w:rsid w:val="00DB6E39"/>
    <w:rsid w:val="00DC0B48"/>
    <w:rsid w:val="00DD182F"/>
    <w:rsid w:val="00DD1C6F"/>
    <w:rsid w:val="00DD2321"/>
    <w:rsid w:val="00DD4E6C"/>
    <w:rsid w:val="00DD6A99"/>
    <w:rsid w:val="00DD6CC2"/>
    <w:rsid w:val="00DD76C2"/>
    <w:rsid w:val="00DD7923"/>
    <w:rsid w:val="00DD7EED"/>
    <w:rsid w:val="00DD7F59"/>
    <w:rsid w:val="00DE15BE"/>
    <w:rsid w:val="00DE2162"/>
    <w:rsid w:val="00DE29C6"/>
    <w:rsid w:val="00DF5341"/>
    <w:rsid w:val="00DF6CE2"/>
    <w:rsid w:val="00E04E15"/>
    <w:rsid w:val="00E04FF3"/>
    <w:rsid w:val="00E064BE"/>
    <w:rsid w:val="00E11867"/>
    <w:rsid w:val="00E11996"/>
    <w:rsid w:val="00E15D92"/>
    <w:rsid w:val="00E16298"/>
    <w:rsid w:val="00E167C7"/>
    <w:rsid w:val="00E17288"/>
    <w:rsid w:val="00E21245"/>
    <w:rsid w:val="00E2576F"/>
    <w:rsid w:val="00E27508"/>
    <w:rsid w:val="00E32AE0"/>
    <w:rsid w:val="00E34C7D"/>
    <w:rsid w:val="00E353B1"/>
    <w:rsid w:val="00E403D4"/>
    <w:rsid w:val="00E41D93"/>
    <w:rsid w:val="00E500CE"/>
    <w:rsid w:val="00E524BA"/>
    <w:rsid w:val="00E54934"/>
    <w:rsid w:val="00E62077"/>
    <w:rsid w:val="00E6277C"/>
    <w:rsid w:val="00E643A3"/>
    <w:rsid w:val="00E64665"/>
    <w:rsid w:val="00E65043"/>
    <w:rsid w:val="00E71637"/>
    <w:rsid w:val="00E76363"/>
    <w:rsid w:val="00E76E0D"/>
    <w:rsid w:val="00E77169"/>
    <w:rsid w:val="00E80490"/>
    <w:rsid w:val="00E81B3E"/>
    <w:rsid w:val="00E83CF0"/>
    <w:rsid w:val="00E841D1"/>
    <w:rsid w:val="00E8534F"/>
    <w:rsid w:val="00E8702A"/>
    <w:rsid w:val="00E8731E"/>
    <w:rsid w:val="00E87ABB"/>
    <w:rsid w:val="00E924A3"/>
    <w:rsid w:val="00E975A3"/>
    <w:rsid w:val="00EA0C37"/>
    <w:rsid w:val="00EA114F"/>
    <w:rsid w:val="00EA24B3"/>
    <w:rsid w:val="00EA2767"/>
    <w:rsid w:val="00EA2771"/>
    <w:rsid w:val="00EA4C63"/>
    <w:rsid w:val="00EA697B"/>
    <w:rsid w:val="00EA7E19"/>
    <w:rsid w:val="00EA7E39"/>
    <w:rsid w:val="00EB5ADB"/>
    <w:rsid w:val="00EB741A"/>
    <w:rsid w:val="00EB75B1"/>
    <w:rsid w:val="00EC0C0A"/>
    <w:rsid w:val="00EC1CBD"/>
    <w:rsid w:val="00EC3C65"/>
    <w:rsid w:val="00EC656E"/>
    <w:rsid w:val="00EC7E0D"/>
    <w:rsid w:val="00ED4E98"/>
    <w:rsid w:val="00ED56D4"/>
    <w:rsid w:val="00ED6003"/>
    <w:rsid w:val="00EE172D"/>
    <w:rsid w:val="00EE2056"/>
    <w:rsid w:val="00EE423D"/>
    <w:rsid w:val="00EE7F66"/>
    <w:rsid w:val="00EE7FBC"/>
    <w:rsid w:val="00EF07E1"/>
    <w:rsid w:val="00EF2DA5"/>
    <w:rsid w:val="00EF2DCA"/>
    <w:rsid w:val="00EF6452"/>
    <w:rsid w:val="00EF68FE"/>
    <w:rsid w:val="00EF77D2"/>
    <w:rsid w:val="00F00B5A"/>
    <w:rsid w:val="00F10C41"/>
    <w:rsid w:val="00F12653"/>
    <w:rsid w:val="00F162B6"/>
    <w:rsid w:val="00F1667A"/>
    <w:rsid w:val="00F2253C"/>
    <w:rsid w:val="00F263D6"/>
    <w:rsid w:val="00F36C23"/>
    <w:rsid w:val="00F43167"/>
    <w:rsid w:val="00F45476"/>
    <w:rsid w:val="00F4644F"/>
    <w:rsid w:val="00F46E8B"/>
    <w:rsid w:val="00F46F81"/>
    <w:rsid w:val="00F528A4"/>
    <w:rsid w:val="00F53820"/>
    <w:rsid w:val="00F54336"/>
    <w:rsid w:val="00F63BA8"/>
    <w:rsid w:val="00F64089"/>
    <w:rsid w:val="00F6478B"/>
    <w:rsid w:val="00F7096E"/>
    <w:rsid w:val="00F71454"/>
    <w:rsid w:val="00F71C54"/>
    <w:rsid w:val="00F73E10"/>
    <w:rsid w:val="00F74CAA"/>
    <w:rsid w:val="00F76521"/>
    <w:rsid w:val="00F76EF5"/>
    <w:rsid w:val="00F77664"/>
    <w:rsid w:val="00F805BB"/>
    <w:rsid w:val="00F81937"/>
    <w:rsid w:val="00F81AC1"/>
    <w:rsid w:val="00F82A55"/>
    <w:rsid w:val="00F85C64"/>
    <w:rsid w:val="00F932F8"/>
    <w:rsid w:val="00F94F9F"/>
    <w:rsid w:val="00F97C1C"/>
    <w:rsid w:val="00FA245C"/>
    <w:rsid w:val="00FA40E5"/>
    <w:rsid w:val="00FB1233"/>
    <w:rsid w:val="00FB5E78"/>
    <w:rsid w:val="00FC0726"/>
    <w:rsid w:val="00FC23E7"/>
    <w:rsid w:val="00FC2DA2"/>
    <w:rsid w:val="00FC39AF"/>
    <w:rsid w:val="00FC516F"/>
    <w:rsid w:val="00FD2DC0"/>
    <w:rsid w:val="00FD2F3E"/>
    <w:rsid w:val="00FD3C5F"/>
    <w:rsid w:val="00FD6EA5"/>
    <w:rsid w:val="00FD6EB1"/>
    <w:rsid w:val="00FE3E50"/>
    <w:rsid w:val="00FE4713"/>
    <w:rsid w:val="00FE60D3"/>
    <w:rsid w:val="00FE7F3B"/>
    <w:rsid w:val="00FE7FD1"/>
    <w:rsid w:val="00FF5D4C"/>
    <w:rsid w:val="623B215E"/>
    <w:rsid w:val="65A0695E"/>
    <w:rsid w:val="66D9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qFormat/>
    <w:uiPriority w:val="99"/>
    <w:rPr>
      <w:rFonts w:cs="Times New Roman"/>
      <w:sz w:val="16"/>
      <w:szCs w:val="16"/>
    </w:rPr>
  </w:style>
  <w:style w:type="paragraph" w:styleId="5">
    <w:name w:val="Balloon Text"/>
    <w:basedOn w:val="1"/>
    <w:link w:val="11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annotation text"/>
    <w:basedOn w:val="1"/>
    <w:link w:val="16"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7"/>
    <w:semiHidden/>
    <w:qFormat/>
    <w:uiPriority w:val="99"/>
    <w:rPr>
      <w:b/>
      <w:bCs/>
    </w:rPr>
  </w:style>
  <w:style w:type="paragraph" w:styleId="8">
    <w:name w:val="header"/>
    <w:basedOn w:val="1"/>
    <w:link w:val="12"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3"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текст сноски"/>
    <w:basedOn w:val="1"/>
    <w:qFormat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customStyle="1" w:styleId="11">
    <w:name w:val="Текст выноски Знак"/>
    <w:basedOn w:val="2"/>
    <w:link w:val="5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12">
    <w:name w:val="Верхний колонтитул Знак"/>
    <w:basedOn w:val="2"/>
    <w:link w:val="8"/>
    <w:qFormat/>
    <w:locked/>
    <w:uiPriority w:val="99"/>
    <w:rPr>
      <w:rFonts w:cs="Times New Roman"/>
    </w:rPr>
  </w:style>
  <w:style w:type="character" w:customStyle="1" w:styleId="13">
    <w:name w:val="Нижний колонтитул Знак"/>
    <w:basedOn w:val="2"/>
    <w:link w:val="9"/>
    <w:qFormat/>
    <w:locked/>
    <w:uiPriority w:val="99"/>
    <w:rPr>
      <w:rFonts w:cs="Times New Roman"/>
    </w:rPr>
  </w:style>
  <w:style w:type="paragraph" w:customStyle="1" w:styleId="14">
    <w:name w:val="Default"/>
    <w:qFormat/>
    <w:uiPriority w:val="99"/>
    <w:pPr>
      <w:autoSpaceDE w:val="0"/>
      <w:autoSpaceDN w:val="0"/>
      <w:adjustRightInd w:val="0"/>
    </w:pPr>
    <w:rPr>
      <w:rFonts w:ascii="Mark" w:hAnsi="Mark" w:eastAsia="Calibri" w:cs="Mark"/>
      <w:color w:val="000000"/>
      <w:sz w:val="24"/>
      <w:szCs w:val="24"/>
      <w:lang w:val="ru-RU" w:eastAsia="en-US" w:bidi="ar-SA"/>
    </w:rPr>
  </w:style>
  <w:style w:type="paragraph" w:styleId="15">
    <w:name w:val="List Paragraph"/>
    <w:basedOn w:val="1"/>
    <w:qFormat/>
    <w:uiPriority w:val="99"/>
    <w:pPr>
      <w:ind w:left="720"/>
      <w:contextualSpacing/>
    </w:pPr>
  </w:style>
  <w:style w:type="character" w:customStyle="1" w:styleId="16">
    <w:name w:val="Текст примечания Знак"/>
    <w:basedOn w:val="2"/>
    <w:link w:val="6"/>
    <w:qFormat/>
    <w:locked/>
    <w:uiPriority w:val="99"/>
    <w:rPr>
      <w:rFonts w:cs="Times New Roman"/>
      <w:sz w:val="20"/>
      <w:szCs w:val="20"/>
    </w:rPr>
  </w:style>
  <w:style w:type="character" w:customStyle="1" w:styleId="17">
    <w:name w:val="Тема примечания Знак"/>
    <w:basedOn w:val="16"/>
    <w:link w:val="7"/>
    <w:semiHidden/>
    <w:qFormat/>
    <w:locked/>
    <w:uiPriority w:val="99"/>
    <w:rPr>
      <w:rFonts w:cs="Times New Roman"/>
      <w:b/>
      <w:bCs/>
      <w:sz w:val="20"/>
      <w:szCs w:val="20"/>
    </w:rPr>
  </w:style>
  <w:style w:type="paragraph" w:customStyle="1" w:styleId="18">
    <w:name w:val="Рецензия1"/>
    <w:hidden/>
    <w:semiHidden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1574</Words>
  <Characters>8978</Characters>
  <Lines>74</Lines>
  <Paragraphs>21</Paragraphs>
  <TotalTime>4</TotalTime>
  <ScaleCrop>false</ScaleCrop>
  <LinksUpToDate>false</LinksUpToDate>
  <CharactersWithSpaces>10531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2025-09-16T03:53:00Z</dcterms:created>
  <dc:creator>Овчарова Наталья Владимировна</dc:creator>
  <cp:lastModifiedBy>Lidia Tikhobaeva</cp:lastModifiedBy>
  <cp:lastPrinted>2025-05-11T13:45:00Z</cp:lastPrinted>
  <dcterms:modified xsi:type="dcterms:W3CDTF">2025-10-17T07:09:09Z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71246D7D060A4015907DC760CA051760_12</vt:lpwstr>
  </property>
</Properties>
</file>