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8468" w14:textId="77777777" w:rsidR="00170BE7" w:rsidRPr="00E8222F" w:rsidRDefault="00170BE7" w:rsidP="00584C77">
      <w:pPr>
        <w:pStyle w:val="3"/>
      </w:pPr>
    </w:p>
    <w:p w14:paraId="3F6A8903" w14:textId="77777777" w:rsidR="00170BE7" w:rsidRPr="00E8222F" w:rsidRDefault="00170BE7" w:rsidP="00584C77">
      <w:pPr>
        <w:pStyle w:val="3"/>
      </w:pPr>
    </w:p>
    <w:p w14:paraId="7516FC0C" w14:textId="77777777" w:rsidR="00170BE7" w:rsidRPr="003C5550" w:rsidRDefault="00170BE7" w:rsidP="00584C77">
      <w:pPr>
        <w:pStyle w:val="3"/>
        <w:jc w:val="right"/>
        <w:rPr>
          <w:b/>
          <w:bCs/>
          <w:i/>
          <w:iCs/>
        </w:rPr>
      </w:pPr>
      <w:r w:rsidRPr="003C5550">
        <w:rPr>
          <w:b/>
          <w:bCs/>
          <w:i/>
          <w:iCs/>
        </w:rPr>
        <w:t>Электронный дополнительный материал</w:t>
      </w:r>
    </w:p>
    <w:p w14:paraId="0DD04EE6" w14:textId="77777777" w:rsidR="00170BE7" w:rsidRDefault="00170BE7" w:rsidP="00584C77">
      <w:pPr>
        <w:pStyle w:val="3"/>
      </w:pPr>
    </w:p>
    <w:p w14:paraId="0B6F8ED2" w14:textId="77777777" w:rsidR="00170BE7" w:rsidRPr="0030397D" w:rsidRDefault="00170BE7" w:rsidP="0030397D"/>
    <w:p w14:paraId="51C6C9C8" w14:textId="77777777" w:rsidR="00170BE7" w:rsidRPr="00E8222F" w:rsidRDefault="00170BE7" w:rsidP="00584C77">
      <w:pPr>
        <w:pStyle w:val="3"/>
      </w:pPr>
    </w:p>
    <w:p w14:paraId="5237E009" w14:textId="77777777" w:rsidR="00170BE7" w:rsidRDefault="00170BE7" w:rsidP="00584C77">
      <w:pPr>
        <w:pStyle w:val="3"/>
      </w:pPr>
    </w:p>
    <w:p w14:paraId="449AA611" w14:textId="77777777" w:rsidR="009D4E55" w:rsidRPr="00426370" w:rsidRDefault="009D4E55" w:rsidP="009D4E55">
      <w:pPr>
        <w:pStyle w:val="3"/>
        <w:rPr>
          <w:rFonts w:eastAsia="SimSun"/>
          <w:lang w:eastAsia="en-US"/>
        </w:rPr>
      </w:pPr>
      <w:proofErr w:type="spellStart"/>
      <w:r w:rsidRPr="008E3E1C">
        <w:rPr>
          <w:rFonts w:eastAsia="SimSun"/>
          <w:lang w:eastAsia="en-US"/>
        </w:rPr>
        <w:t>УДК</w:t>
      </w:r>
      <w:proofErr w:type="spellEnd"/>
      <w:r w:rsidRPr="00426370">
        <w:rPr>
          <w:rFonts w:eastAsia="SimSun"/>
          <w:lang w:eastAsia="en-US"/>
        </w:rPr>
        <w:t xml:space="preserve"> 630*66.09</w:t>
      </w:r>
    </w:p>
    <w:p w14:paraId="7BE1AA1F" w14:textId="77777777" w:rsidR="009D4E55" w:rsidRPr="002072A0" w:rsidRDefault="009D4E55" w:rsidP="006B6C3C">
      <w:pPr>
        <w:pStyle w:val="1"/>
        <w:jc w:val="center"/>
        <w:rPr>
          <w:rFonts w:eastAsia="SimSun"/>
          <w:lang w:eastAsia="en-US"/>
        </w:rPr>
      </w:pPr>
      <w:r w:rsidRPr="00B01518">
        <w:rPr>
          <w:rFonts w:eastAsia="SimSun"/>
          <w:lang w:eastAsia="en-US"/>
        </w:rPr>
        <w:t>Анализ</w:t>
      </w:r>
      <w:r w:rsidRPr="00426370">
        <w:rPr>
          <w:rFonts w:eastAsia="SimSun"/>
          <w:lang w:eastAsia="en-US"/>
        </w:rPr>
        <w:t xml:space="preserve"> </w:t>
      </w:r>
      <w:r w:rsidRPr="00B01518">
        <w:rPr>
          <w:rFonts w:eastAsia="SimSun"/>
          <w:lang w:eastAsia="en-US"/>
        </w:rPr>
        <w:t>продуктов</w:t>
      </w:r>
      <w:r w:rsidRPr="00426370">
        <w:rPr>
          <w:rFonts w:eastAsia="SimSun"/>
          <w:lang w:eastAsia="en-US"/>
        </w:rPr>
        <w:t xml:space="preserve"> </w:t>
      </w:r>
      <w:r w:rsidRPr="00B01518">
        <w:rPr>
          <w:rFonts w:eastAsia="SimSun"/>
          <w:lang w:eastAsia="en-US"/>
        </w:rPr>
        <w:t>экстракции</w:t>
      </w:r>
      <w:r w:rsidRPr="00426370">
        <w:rPr>
          <w:rFonts w:eastAsia="SimSun"/>
          <w:lang w:eastAsia="en-US"/>
        </w:rPr>
        <w:t xml:space="preserve"> </w:t>
      </w:r>
      <w:r w:rsidRPr="00B01518">
        <w:rPr>
          <w:rFonts w:eastAsia="SimSun"/>
          <w:lang w:eastAsia="en-US"/>
        </w:rPr>
        <w:t>и</w:t>
      </w:r>
      <w:r w:rsidRPr="00426370">
        <w:rPr>
          <w:rFonts w:eastAsia="SimSun"/>
          <w:lang w:eastAsia="en-US"/>
        </w:rPr>
        <w:t xml:space="preserve"> </w:t>
      </w:r>
      <w:r w:rsidRPr="00B01518">
        <w:rPr>
          <w:rFonts w:eastAsia="SimSun"/>
          <w:lang w:eastAsia="en-US"/>
        </w:rPr>
        <w:t>водно</w:t>
      </w:r>
      <w:r w:rsidRPr="00426370">
        <w:rPr>
          <w:rFonts w:eastAsia="SimSun"/>
          <w:lang w:eastAsia="en-US"/>
        </w:rPr>
        <w:t>-</w:t>
      </w:r>
      <w:r w:rsidRPr="00B01518">
        <w:rPr>
          <w:rFonts w:eastAsia="SimSun"/>
          <w:lang w:eastAsia="en-US"/>
        </w:rPr>
        <w:t>щелочного</w:t>
      </w:r>
      <w:r w:rsidRPr="00426370">
        <w:rPr>
          <w:rFonts w:eastAsia="SimSun"/>
          <w:lang w:eastAsia="en-US"/>
        </w:rPr>
        <w:t xml:space="preserve"> </w:t>
      </w:r>
      <w:r w:rsidRPr="00B01518">
        <w:rPr>
          <w:rFonts w:eastAsia="SimSun"/>
          <w:lang w:eastAsia="en-US"/>
        </w:rPr>
        <w:t>гидролиза</w:t>
      </w:r>
      <w:r w:rsidRPr="00426370">
        <w:rPr>
          <w:rFonts w:eastAsia="SimSun"/>
          <w:lang w:eastAsia="en-US"/>
        </w:rPr>
        <w:t xml:space="preserve"> </w:t>
      </w:r>
      <w:r w:rsidRPr="00B01518">
        <w:rPr>
          <w:rFonts w:eastAsia="SimSun"/>
          <w:lang w:eastAsia="en-US"/>
        </w:rPr>
        <w:t>технической</w:t>
      </w:r>
      <w:r w:rsidRPr="002072A0">
        <w:rPr>
          <w:rFonts w:eastAsia="SimSun"/>
          <w:lang w:eastAsia="en-US"/>
        </w:rPr>
        <w:t xml:space="preserve"> </w:t>
      </w:r>
      <w:r w:rsidRPr="00B01518">
        <w:rPr>
          <w:rFonts w:eastAsia="SimSun"/>
          <w:lang w:eastAsia="en-US"/>
        </w:rPr>
        <w:t>березовой</w:t>
      </w:r>
      <w:r w:rsidRPr="002072A0">
        <w:rPr>
          <w:rFonts w:eastAsia="SimSun"/>
          <w:lang w:eastAsia="en-US"/>
        </w:rPr>
        <w:t xml:space="preserve"> </w:t>
      </w:r>
      <w:r w:rsidRPr="00B01518">
        <w:rPr>
          <w:rFonts w:eastAsia="SimSun"/>
          <w:lang w:eastAsia="en-US"/>
        </w:rPr>
        <w:t>коры</w:t>
      </w:r>
      <w:r w:rsidRPr="002072A0">
        <w:rPr>
          <w:rFonts w:eastAsia="SimSun"/>
          <w:lang w:eastAsia="en-US"/>
        </w:rPr>
        <w:t xml:space="preserve"> </w:t>
      </w:r>
      <w:r>
        <w:rPr>
          <w:rFonts w:eastAsia="SimSun"/>
          <w:lang w:eastAsia="en-US"/>
        </w:rPr>
        <w:t>под действием ЭМП</w:t>
      </w:r>
      <w:r w:rsidRPr="000F447C">
        <w:rPr>
          <w:rFonts w:eastAsia="SimSun"/>
          <w:lang w:eastAsia="en-US"/>
        </w:rPr>
        <w:t xml:space="preserve"> СВЧ</w:t>
      </w:r>
      <w:r w:rsidRPr="003E6915">
        <w:rPr>
          <w:rStyle w:val="af"/>
        </w:rPr>
        <w:footnoteReference w:customMarkFollows="1" w:id="1"/>
        <w:t>*</w:t>
      </w:r>
    </w:p>
    <w:p w14:paraId="1B486033" w14:textId="4551425F" w:rsidR="009D4E55" w:rsidRPr="00B01518" w:rsidRDefault="009D4E55" w:rsidP="006B6C3C">
      <w:pPr>
        <w:pStyle w:val="-"/>
        <w:jc w:val="center"/>
        <w:rPr>
          <w:rFonts w:eastAsia="SimSun"/>
          <w:caps/>
          <w:lang w:eastAsia="en-US"/>
        </w:rPr>
      </w:pPr>
      <w:r>
        <w:rPr>
          <w:rFonts w:eastAsia="SimSun"/>
          <w:lang w:eastAsia="en-US"/>
        </w:rPr>
        <w:t>©</w:t>
      </w:r>
      <w:r>
        <w:rPr>
          <w:rFonts w:eastAsia="SimSun"/>
          <w:lang w:eastAsia="en-US"/>
        </w:rPr>
        <w:tab/>
      </w:r>
      <w:proofErr w:type="spellStart"/>
      <w:r>
        <w:rPr>
          <w:rFonts w:eastAsia="SimSun"/>
          <w:lang w:eastAsia="en-US"/>
        </w:rPr>
        <w:t>Е</w:t>
      </w:r>
      <w:r w:rsidRPr="002072A0">
        <w:rPr>
          <w:rFonts w:eastAsia="SimSun"/>
          <w:lang w:eastAsia="en-US"/>
        </w:rPr>
        <w:t>.</w:t>
      </w:r>
      <w:r>
        <w:rPr>
          <w:rFonts w:eastAsia="SimSun"/>
          <w:lang w:eastAsia="en-US"/>
        </w:rPr>
        <w:t>Н</w:t>
      </w:r>
      <w:proofErr w:type="spellEnd"/>
      <w:r w:rsidRPr="002072A0">
        <w:rPr>
          <w:rFonts w:eastAsia="SimSun"/>
          <w:lang w:eastAsia="en-US"/>
        </w:rPr>
        <w:t xml:space="preserve">. </w:t>
      </w:r>
      <w:r w:rsidRPr="00B01518">
        <w:rPr>
          <w:rFonts w:eastAsia="SimSun"/>
          <w:lang w:eastAsia="en-US"/>
        </w:rPr>
        <w:t>Коптелова</w:t>
      </w:r>
      <w:r w:rsidRPr="002072A0">
        <w:rPr>
          <w:rFonts w:eastAsia="SimSun"/>
          <w:lang w:eastAsia="en-US"/>
        </w:rPr>
        <w:t xml:space="preserve">, </w:t>
      </w:r>
      <w:proofErr w:type="spellStart"/>
      <w:proofErr w:type="gramStart"/>
      <w:r>
        <w:rPr>
          <w:rFonts w:eastAsia="SimSun"/>
          <w:lang w:eastAsia="en-US"/>
        </w:rPr>
        <w:t>Н</w:t>
      </w:r>
      <w:r w:rsidRPr="002072A0">
        <w:rPr>
          <w:rFonts w:eastAsia="SimSun"/>
          <w:lang w:eastAsia="en-US"/>
        </w:rPr>
        <w:t>.</w:t>
      </w:r>
      <w:r>
        <w:rPr>
          <w:rFonts w:eastAsia="SimSun"/>
          <w:lang w:eastAsia="en-US"/>
        </w:rPr>
        <w:t>А</w:t>
      </w:r>
      <w:proofErr w:type="spellEnd"/>
      <w:r w:rsidRPr="002072A0">
        <w:rPr>
          <w:rFonts w:eastAsia="SimSun"/>
          <w:lang w:eastAsia="en-US"/>
        </w:rPr>
        <w:t>.</w:t>
      </w:r>
      <w:proofErr w:type="gramEnd"/>
      <w:r w:rsidRPr="002072A0">
        <w:rPr>
          <w:rFonts w:eastAsia="SimSun"/>
          <w:lang w:eastAsia="en-US"/>
        </w:rPr>
        <w:t xml:space="preserve"> </w:t>
      </w:r>
      <w:proofErr w:type="spellStart"/>
      <w:r>
        <w:rPr>
          <w:rFonts w:eastAsia="SimSun"/>
          <w:lang w:eastAsia="en-US"/>
        </w:rPr>
        <w:t>К</w:t>
      </w:r>
      <w:r w:rsidRPr="00B01518">
        <w:rPr>
          <w:rFonts w:eastAsia="SimSun"/>
          <w:lang w:eastAsia="en-US"/>
        </w:rPr>
        <w:t>утакова</w:t>
      </w:r>
      <w:proofErr w:type="spellEnd"/>
      <w:r w:rsidRPr="00B11656">
        <w:rPr>
          <w:rStyle w:val="af"/>
        </w:rPr>
        <w:footnoteReference w:customMarkFollows="1" w:id="2"/>
        <w:t>*</w:t>
      </w:r>
      <w:r w:rsidRPr="00B11656">
        <w:rPr>
          <w:vertAlign w:val="superscript"/>
        </w:rPr>
        <w:t>*</w:t>
      </w:r>
      <w:r w:rsidRPr="00B01518">
        <w:rPr>
          <w:rFonts w:eastAsia="SimSun"/>
          <w:lang w:eastAsia="en-US"/>
        </w:rPr>
        <w:t>,</w:t>
      </w:r>
      <w:r>
        <w:rPr>
          <w:rFonts w:eastAsia="SimSun"/>
          <w:lang w:eastAsia="en-US"/>
        </w:rPr>
        <w:t xml:space="preserve"> </w:t>
      </w:r>
      <w:proofErr w:type="spellStart"/>
      <w:r>
        <w:rPr>
          <w:rFonts w:eastAsia="SimSun"/>
          <w:lang w:eastAsia="en-US"/>
        </w:rPr>
        <w:t>С</w:t>
      </w:r>
      <w:r w:rsidRPr="00B01518">
        <w:rPr>
          <w:rFonts w:eastAsia="SimSun"/>
          <w:lang w:eastAsia="en-US"/>
        </w:rPr>
        <w:t>.</w:t>
      </w:r>
      <w:r>
        <w:rPr>
          <w:rFonts w:eastAsia="SimSun"/>
          <w:lang w:eastAsia="en-US"/>
        </w:rPr>
        <w:t>И</w:t>
      </w:r>
      <w:proofErr w:type="spellEnd"/>
      <w:r w:rsidRPr="00B01518">
        <w:rPr>
          <w:rFonts w:eastAsia="SimSun"/>
          <w:lang w:eastAsia="en-US"/>
        </w:rPr>
        <w:t>.</w:t>
      </w:r>
      <w:r>
        <w:rPr>
          <w:rFonts w:eastAsia="SimSun"/>
          <w:lang w:eastAsia="en-US"/>
        </w:rPr>
        <w:t xml:space="preserve"> Т</w:t>
      </w:r>
      <w:r w:rsidRPr="00B01518">
        <w:rPr>
          <w:rFonts w:eastAsia="SimSun"/>
          <w:lang w:eastAsia="en-US"/>
        </w:rPr>
        <w:t>ретьяков,</w:t>
      </w:r>
      <w:r>
        <w:rPr>
          <w:rFonts w:eastAsia="SimSun"/>
          <w:lang w:eastAsia="en-US"/>
        </w:rPr>
        <w:t xml:space="preserve"> А</w:t>
      </w:r>
      <w:r w:rsidRPr="00B01518">
        <w:rPr>
          <w:rFonts w:eastAsia="SimSun"/>
          <w:lang w:eastAsia="en-US"/>
        </w:rPr>
        <w:t>.</w:t>
      </w:r>
      <w:r>
        <w:rPr>
          <w:rFonts w:eastAsia="SimSun"/>
          <w:lang w:eastAsia="en-US"/>
        </w:rPr>
        <w:t>В</w:t>
      </w:r>
      <w:r w:rsidRPr="00B01518">
        <w:rPr>
          <w:rFonts w:eastAsia="SimSun"/>
          <w:lang w:eastAsia="en-US"/>
        </w:rPr>
        <w:t>.</w:t>
      </w:r>
      <w:r>
        <w:rPr>
          <w:rFonts w:eastAsia="SimSun"/>
          <w:lang w:eastAsia="en-US"/>
        </w:rPr>
        <w:t xml:space="preserve"> Ф</w:t>
      </w:r>
      <w:r w:rsidRPr="00B01518">
        <w:rPr>
          <w:rFonts w:eastAsia="SimSun"/>
          <w:lang w:eastAsia="en-US"/>
        </w:rPr>
        <w:t>алева</w:t>
      </w:r>
    </w:p>
    <w:p w14:paraId="429F3E99" w14:textId="77777777" w:rsidR="009D4E55" w:rsidRPr="00B01518" w:rsidRDefault="009D4E55" w:rsidP="006B6C3C">
      <w:pPr>
        <w:pStyle w:val="a5"/>
        <w:jc w:val="center"/>
        <w:rPr>
          <w:szCs w:val="20"/>
        </w:rPr>
      </w:pPr>
      <w:r w:rsidRPr="00B01518">
        <w:rPr>
          <w:szCs w:val="20"/>
        </w:rPr>
        <w:t>Северный (Арктический) федеральный университет им</w:t>
      </w:r>
      <w:r w:rsidRPr="00426370">
        <w:rPr>
          <w:szCs w:val="20"/>
        </w:rPr>
        <w:t>.</w:t>
      </w:r>
      <w:r w:rsidRPr="00B01518">
        <w:rPr>
          <w:szCs w:val="20"/>
        </w:rPr>
        <w:t xml:space="preserve"> </w:t>
      </w:r>
      <w:proofErr w:type="spellStart"/>
      <w:proofErr w:type="gramStart"/>
      <w:r w:rsidRPr="00B01518">
        <w:rPr>
          <w:szCs w:val="20"/>
        </w:rPr>
        <w:t>М.В</w:t>
      </w:r>
      <w:proofErr w:type="spellEnd"/>
      <w:r w:rsidRPr="00B01518">
        <w:rPr>
          <w:szCs w:val="20"/>
        </w:rPr>
        <w:t>.</w:t>
      </w:r>
      <w:proofErr w:type="gramEnd"/>
      <w:r w:rsidRPr="00B01518">
        <w:rPr>
          <w:szCs w:val="20"/>
        </w:rPr>
        <w:t xml:space="preserve"> Ломоносова, </w:t>
      </w:r>
      <w:r w:rsidRPr="009054AA">
        <w:t>наб.</w:t>
      </w:r>
      <w:r>
        <w:t> </w:t>
      </w:r>
      <w:r w:rsidRPr="009054AA">
        <w:t>Северной Двины, 17,</w:t>
      </w:r>
      <w:r w:rsidRPr="009054AA">
        <w:rPr>
          <w:szCs w:val="20"/>
        </w:rPr>
        <w:t xml:space="preserve"> </w:t>
      </w:r>
      <w:r w:rsidRPr="00B01518">
        <w:rPr>
          <w:szCs w:val="20"/>
        </w:rPr>
        <w:t xml:space="preserve">Архангельск, </w:t>
      </w:r>
      <w:r>
        <w:rPr>
          <w:szCs w:val="20"/>
        </w:rPr>
        <w:t>163001 (</w:t>
      </w:r>
      <w:r w:rsidRPr="00B01518">
        <w:rPr>
          <w:szCs w:val="20"/>
        </w:rPr>
        <w:t>Россия</w:t>
      </w:r>
      <w:r>
        <w:rPr>
          <w:szCs w:val="20"/>
        </w:rPr>
        <w:t xml:space="preserve">), </w:t>
      </w:r>
      <w:r w:rsidRPr="006B6C3C">
        <w:rPr>
          <w:szCs w:val="20"/>
        </w:rPr>
        <w:br/>
      </w:r>
      <w:proofErr w:type="spellStart"/>
      <w:r>
        <w:rPr>
          <w:szCs w:val="20"/>
        </w:rPr>
        <w:t>e</w:t>
      </w:r>
      <w:r w:rsidRPr="00B01518">
        <w:rPr>
          <w:szCs w:val="20"/>
        </w:rPr>
        <w:t>-mail</w:t>
      </w:r>
      <w:proofErr w:type="spellEnd"/>
      <w:r w:rsidRPr="00B01518">
        <w:rPr>
          <w:szCs w:val="20"/>
        </w:rPr>
        <w:t>: n.kutakova@narfu.ru</w:t>
      </w:r>
    </w:p>
    <w:p w14:paraId="723144A7" w14:textId="77777777" w:rsidR="009D4E55" w:rsidRDefault="009D4E55" w:rsidP="00B60F22"/>
    <w:p w14:paraId="6723A909" w14:textId="77777777" w:rsidR="0008754B" w:rsidRDefault="0008754B" w:rsidP="00B60F22"/>
    <w:p w14:paraId="5E18AD89" w14:textId="77777777" w:rsidR="0008754B" w:rsidRDefault="0008754B" w:rsidP="00B60F22">
      <w:pPr>
        <w:sectPr w:rsidR="0008754B" w:rsidSect="00D97B73">
          <w:headerReference w:type="even" r:id="rId6"/>
          <w:headerReference w:type="default" r:id="rId7"/>
          <w:headerReference w:type="first" r:id="rId8"/>
          <w:pgSz w:w="11906" w:h="16838" w:code="9"/>
          <w:pgMar w:top="1134" w:right="1134" w:bottom="1134" w:left="1134" w:header="709" w:footer="709" w:gutter="0"/>
          <w:cols w:space="708"/>
          <w:titlePg/>
          <w:docGrid w:linePitch="360"/>
        </w:sectPr>
      </w:pPr>
    </w:p>
    <w:tbl>
      <w:tblPr>
        <w:tblW w:w="0" w:type="auto"/>
        <w:tblLook w:val="01E0" w:firstRow="1" w:lastRow="1" w:firstColumn="1" w:lastColumn="1" w:noHBand="0" w:noVBand="0"/>
      </w:tblPr>
      <w:tblGrid>
        <w:gridCol w:w="9355"/>
      </w:tblGrid>
      <w:tr w:rsidR="00F1282B" w:rsidRPr="00F1282B" w14:paraId="1AFEF397" w14:textId="77777777" w:rsidTr="006133FE">
        <w:tc>
          <w:tcPr>
            <w:tcW w:w="9571" w:type="dxa"/>
            <w:shd w:val="clear" w:color="auto" w:fill="auto"/>
          </w:tcPr>
          <w:p w14:paraId="73C656DB" w14:textId="2F2DA4E9" w:rsidR="00F1282B" w:rsidRPr="00F1282B" w:rsidRDefault="00605DBF" w:rsidP="00F1282B">
            <w:pPr>
              <w:pStyle w:val="a7"/>
            </w:pPr>
            <w:r>
              <w:rPr>
                <w:noProof/>
              </w:rPr>
              <w:lastRenderedPageBreak/>
              <w:drawing>
                <wp:inline distT="0" distB="0" distL="0" distR="0" wp14:anchorId="3B8D79A0" wp14:editId="44B00146">
                  <wp:extent cx="5937250" cy="24447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444750"/>
                          </a:xfrm>
                          <a:prstGeom prst="rect">
                            <a:avLst/>
                          </a:prstGeom>
                          <a:noFill/>
                          <a:ln>
                            <a:noFill/>
                          </a:ln>
                        </pic:spPr>
                      </pic:pic>
                    </a:graphicData>
                  </a:graphic>
                </wp:inline>
              </w:drawing>
            </w:r>
          </w:p>
        </w:tc>
      </w:tr>
      <w:tr w:rsidR="009D4E55" w:rsidRPr="00F1282B" w14:paraId="70CF3CF5" w14:textId="77777777" w:rsidTr="006133FE">
        <w:tc>
          <w:tcPr>
            <w:tcW w:w="9571" w:type="dxa"/>
            <w:shd w:val="clear" w:color="auto" w:fill="auto"/>
          </w:tcPr>
          <w:p w14:paraId="41D3AE37" w14:textId="77777777" w:rsidR="009D4E55" w:rsidRPr="00CC354B" w:rsidRDefault="009D4E55" w:rsidP="006133FE">
            <w:pPr>
              <w:pStyle w:val="af2"/>
              <w:ind w:firstLine="0"/>
              <w:jc w:val="center"/>
              <w:rPr>
                <w:noProof/>
              </w:rPr>
            </w:pPr>
            <w:r>
              <w:rPr>
                <w:noProof/>
              </w:rPr>
              <w:t>а</w:t>
            </w:r>
          </w:p>
        </w:tc>
      </w:tr>
      <w:tr w:rsidR="009D4E55" w:rsidRPr="00F1282B" w14:paraId="32D79F6F" w14:textId="77777777" w:rsidTr="006133FE">
        <w:tc>
          <w:tcPr>
            <w:tcW w:w="9571" w:type="dxa"/>
            <w:shd w:val="clear" w:color="auto" w:fill="auto"/>
          </w:tcPr>
          <w:p w14:paraId="5962800F" w14:textId="2BCE6F15" w:rsidR="009D4E55" w:rsidRPr="00CC354B" w:rsidRDefault="00605DBF" w:rsidP="00F1282B">
            <w:pPr>
              <w:pStyle w:val="a7"/>
              <w:rPr>
                <w:noProof/>
              </w:rPr>
            </w:pPr>
            <w:r>
              <w:rPr>
                <w:noProof/>
              </w:rPr>
              <w:drawing>
                <wp:inline distT="0" distB="0" distL="0" distR="0" wp14:anchorId="3D7FBDBA" wp14:editId="4F37D40A">
                  <wp:extent cx="5867400" cy="26035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2603500"/>
                          </a:xfrm>
                          <a:prstGeom prst="rect">
                            <a:avLst/>
                          </a:prstGeom>
                          <a:noFill/>
                          <a:ln>
                            <a:noFill/>
                          </a:ln>
                        </pic:spPr>
                      </pic:pic>
                    </a:graphicData>
                  </a:graphic>
                </wp:inline>
              </w:drawing>
            </w:r>
          </w:p>
        </w:tc>
      </w:tr>
      <w:tr w:rsidR="009D4E55" w:rsidRPr="00F1282B" w14:paraId="100B7503" w14:textId="77777777" w:rsidTr="006133FE">
        <w:tc>
          <w:tcPr>
            <w:tcW w:w="9571" w:type="dxa"/>
            <w:shd w:val="clear" w:color="auto" w:fill="auto"/>
          </w:tcPr>
          <w:p w14:paraId="150C32F4" w14:textId="77777777" w:rsidR="009D4E55" w:rsidRPr="00CC354B" w:rsidRDefault="009D4E55" w:rsidP="006133FE">
            <w:pPr>
              <w:pStyle w:val="af2"/>
              <w:ind w:firstLine="0"/>
              <w:jc w:val="center"/>
              <w:rPr>
                <w:noProof/>
              </w:rPr>
            </w:pPr>
            <w:r>
              <w:rPr>
                <w:noProof/>
              </w:rPr>
              <w:t>б</w:t>
            </w:r>
          </w:p>
        </w:tc>
      </w:tr>
      <w:tr w:rsidR="00F1282B" w:rsidRPr="006133FE" w14:paraId="3ECA365F" w14:textId="77777777" w:rsidTr="006133FE">
        <w:tc>
          <w:tcPr>
            <w:tcW w:w="9571" w:type="dxa"/>
            <w:shd w:val="clear" w:color="auto" w:fill="auto"/>
          </w:tcPr>
          <w:p w14:paraId="2294BAAD" w14:textId="77777777" w:rsidR="00F1282B" w:rsidRPr="004E467E" w:rsidRDefault="00F1282B" w:rsidP="00F1282B">
            <w:pPr>
              <w:pStyle w:val="a6"/>
            </w:pPr>
            <w:r w:rsidRPr="00F1282B">
              <w:t xml:space="preserve">Рис. 1. </w:t>
            </w:r>
            <w:r w:rsidR="009D4E55" w:rsidRPr="00E17426">
              <w:t xml:space="preserve">Хроматограмма образцов </w:t>
            </w:r>
            <w:proofErr w:type="spellStart"/>
            <w:r w:rsidR="009D4E55" w:rsidRPr="00E17426">
              <w:t>суберина</w:t>
            </w:r>
            <w:proofErr w:type="spellEnd"/>
            <w:r w:rsidR="009D4E55" w:rsidRPr="00E17426">
              <w:t>, выделенных из фракции измельченной коры</w:t>
            </w:r>
            <w:r w:rsidR="009D4E55">
              <w:t xml:space="preserve"> </w:t>
            </w:r>
            <w:r w:rsidR="009D4E55" w:rsidRPr="00E17426">
              <w:t xml:space="preserve">менее </w:t>
            </w:r>
            <w:smartTag w:uri="urn:schemas-microsoft-com:office:smarttags" w:element="metricconverter">
              <w:smartTagPr>
                <w:attr w:name="ProductID" w:val="1 мм"/>
              </w:smartTagPr>
              <w:r w:rsidR="009D4E55" w:rsidRPr="00E17426">
                <w:t>1 мм</w:t>
              </w:r>
            </w:smartTag>
            <w:r w:rsidR="009D4E55" w:rsidRPr="00E17426">
              <w:t xml:space="preserve"> (а) и из фракции 2</w:t>
            </w:r>
            <w:r w:rsidR="009D4E55">
              <w:t>–</w:t>
            </w:r>
            <w:r w:rsidR="009D4E55" w:rsidRPr="00E17426">
              <w:t>3 мм (б)</w:t>
            </w:r>
          </w:p>
        </w:tc>
      </w:tr>
      <w:tr w:rsidR="00F1282B" w:rsidRPr="00F1282B" w14:paraId="5784AD23" w14:textId="77777777" w:rsidTr="006133FE">
        <w:tc>
          <w:tcPr>
            <w:tcW w:w="9571" w:type="dxa"/>
            <w:shd w:val="clear" w:color="auto" w:fill="auto"/>
          </w:tcPr>
          <w:p w14:paraId="6E94A4D7" w14:textId="6096C541" w:rsidR="00F1282B" w:rsidRPr="00F1282B" w:rsidRDefault="00605DBF" w:rsidP="000F31EF">
            <w:pPr>
              <w:pStyle w:val="a7"/>
            </w:pPr>
            <w:r>
              <w:rPr>
                <w:noProof/>
              </w:rPr>
              <w:drawing>
                <wp:inline distT="0" distB="0" distL="0" distR="0" wp14:anchorId="689E50CD" wp14:editId="1FC4EBCC">
                  <wp:extent cx="5981700" cy="1873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b="6682"/>
                          <a:stretch>
                            <a:fillRect/>
                          </a:stretch>
                        </pic:blipFill>
                        <pic:spPr bwMode="auto">
                          <a:xfrm>
                            <a:off x="0" y="0"/>
                            <a:ext cx="5981700" cy="1873250"/>
                          </a:xfrm>
                          <a:prstGeom prst="rect">
                            <a:avLst/>
                          </a:prstGeom>
                          <a:noFill/>
                          <a:ln>
                            <a:noFill/>
                          </a:ln>
                        </pic:spPr>
                      </pic:pic>
                    </a:graphicData>
                  </a:graphic>
                </wp:inline>
              </w:drawing>
            </w:r>
          </w:p>
        </w:tc>
      </w:tr>
      <w:tr w:rsidR="00F1282B" w:rsidRPr="006133FE" w14:paraId="5F771741" w14:textId="77777777" w:rsidTr="006133FE">
        <w:tc>
          <w:tcPr>
            <w:tcW w:w="9571" w:type="dxa"/>
            <w:shd w:val="clear" w:color="auto" w:fill="auto"/>
          </w:tcPr>
          <w:p w14:paraId="17F2FA40" w14:textId="77777777" w:rsidR="00F1282B" w:rsidRPr="004E467E" w:rsidRDefault="0086279F" w:rsidP="000F31EF">
            <w:pPr>
              <w:pStyle w:val="a6"/>
            </w:pPr>
            <w:r>
              <w:t xml:space="preserve">Рис. 2. </w:t>
            </w:r>
            <w:r w:rsidR="009D4E55" w:rsidRPr="00915012">
              <w:t xml:space="preserve">Спектр </w:t>
            </w:r>
            <w:proofErr w:type="spellStart"/>
            <w:r w:rsidR="009D4E55" w:rsidRPr="00915012">
              <w:t>ЭИ</w:t>
            </w:r>
            <w:proofErr w:type="spellEnd"/>
            <w:r w:rsidR="009D4E55" w:rsidRPr="00915012">
              <w:t xml:space="preserve"> 22-гидроксидокозановой кислоты, бис (</w:t>
            </w:r>
            <w:proofErr w:type="spellStart"/>
            <w:r w:rsidR="009D4E55" w:rsidRPr="00915012">
              <w:t>триметилсилиловый</w:t>
            </w:r>
            <w:proofErr w:type="spellEnd"/>
            <w:r w:rsidR="009D4E55" w:rsidRPr="00915012">
              <w:t xml:space="preserve">) эфир, </w:t>
            </w:r>
            <w:r w:rsidR="009D4E55" w:rsidRPr="006133FE">
              <w:rPr>
                <w:lang w:val="en-US"/>
              </w:rPr>
              <w:t>SI</w:t>
            </w:r>
            <w:r w:rsidR="009D4E55" w:rsidRPr="00915012">
              <w:t>:93</w:t>
            </w:r>
            <w:r w:rsidR="009D4E55">
              <w:t xml:space="preserve">. </w:t>
            </w:r>
            <w:r w:rsidR="009D4E55" w:rsidRPr="00915012">
              <w:t>1</w:t>
            </w:r>
            <w:r w:rsidR="009D4E55">
              <w:t xml:space="preserve"> –</w:t>
            </w:r>
            <w:r w:rsidR="009D4E55" w:rsidRPr="00915012">
              <w:t xml:space="preserve"> спектр </w:t>
            </w:r>
            <w:proofErr w:type="spellStart"/>
            <w:r w:rsidR="009D4E55" w:rsidRPr="00915012">
              <w:t>ЭИ</w:t>
            </w:r>
            <w:proofErr w:type="spellEnd"/>
            <w:r w:rsidR="009D4E55" w:rsidRPr="00915012">
              <w:t xml:space="preserve"> исследованного образца, 2 – спектр </w:t>
            </w:r>
            <w:proofErr w:type="spellStart"/>
            <w:r w:rsidR="009D4E55" w:rsidRPr="00915012">
              <w:t>ЭИ</w:t>
            </w:r>
            <w:proofErr w:type="spellEnd"/>
            <w:r w:rsidR="009D4E55" w:rsidRPr="00915012">
              <w:t xml:space="preserve"> согласно базе NIST-11</w:t>
            </w:r>
          </w:p>
        </w:tc>
      </w:tr>
    </w:tbl>
    <w:p w14:paraId="76C406AE" w14:textId="77777777" w:rsidR="009D4E55" w:rsidRPr="009D4E55" w:rsidRDefault="009D4E55" w:rsidP="004E467E">
      <w:pPr>
        <w:rPr>
          <w:sz w:val="2"/>
          <w:szCs w:val="2"/>
        </w:rPr>
      </w:pPr>
    </w:p>
    <w:tbl>
      <w:tblPr>
        <w:tblW w:w="0" w:type="auto"/>
        <w:tblLook w:val="01E0" w:firstRow="1" w:lastRow="1" w:firstColumn="1" w:lastColumn="1" w:noHBand="0" w:noVBand="0"/>
      </w:tblPr>
      <w:tblGrid>
        <w:gridCol w:w="9355"/>
      </w:tblGrid>
      <w:tr w:rsidR="009D4E55" w:rsidRPr="00F1282B" w14:paraId="367D3C6F" w14:textId="77777777" w:rsidTr="006133FE">
        <w:tc>
          <w:tcPr>
            <w:tcW w:w="9571" w:type="dxa"/>
            <w:shd w:val="clear" w:color="auto" w:fill="auto"/>
          </w:tcPr>
          <w:p w14:paraId="59413AE5" w14:textId="36941237" w:rsidR="009D4E55" w:rsidRPr="00F1282B" w:rsidRDefault="00605DBF" w:rsidP="00F1762D">
            <w:pPr>
              <w:pStyle w:val="a7"/>
            </w:pPr>
            <w:r>
              <w:rPr>
                <w:noProof/>
              </w:rPr>
              <w:lastRenderedPageBreak/>
              <w:drawing>
                <wp:inline distT="0" distB="0" distL="0" distR="0" wp14:anchorId="1C8EA636" wp14:editId="17DDE482">
                  <wp:extent cx="5937250" cy="19875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1987550"/>
                          </a:xfrm>
                          <a:prstGeom prst="rect">
                            <a:avLst/>
                          </a:prstGeom>
                          <a:noFill/>
                          <a:ln>
                            <a:noFill/>
                          </a:ln>
                        </pic:spPr>
                      </pic:pic>
                    </a:graphicData>
                  </a:graphic>
                </wp:inline>
              </w:drawing>
            </w:r>
          </w:p>
        </w:tc>
      </w:tr>
      <w:tr w:rsidR="009D4E55" w:rsidRPr="006133FE" w14:paraId="52FD1107" w14:textId="77777777" w:rsidTr="006133FE">
        <w:tc>
          <w:tcPr>
            <w:tcW w:w="9571" w:type="dxa"/>
            <w:shd w:val="clear" w:color="auto" w:fill="auto"/>
          </w:tcPr>
          <w:p w14:paraId="7D842E9C" w14:textId="3DCD9CA8" w:rsidR="009D4E55" w:rsidRPr="004E467E" w:rsidRDefault="009D4E55" w:rsidP="00087A8B">
            <w:pPr>
              <w:pStyle w:val="a6"/>
            </w:pPr>
            <w:r>
              <w:t xml:space="preserve">Рис. 3. </w:t>
            </w:r>
            <w:r w:rsidRPr="00915012">
              <w:t xml:space="preserve">Спектр </w:t>
            </w:r>
            <w:proofErr w:type="spellStart"/>
            <w:r w:rsidRPr="00915012">
              <w:t>ЭИ</w:t>
            </w:r>
            <w:proofErr w:type="spellEnd"/>
            <w:r w:rsidRPr="00915012">
              <w:t xml:space="preserve"> </w:t>
            </w:r>
            <w:proofErr w:type="spellStart"/>
            <w:r w:rsidRPr="00915012">
              <w:t>феруловой</w:t>
            </w:r>
            <w:proofErr w:type="spellEnd"/>
            <w:r w:rsidRPr="00915012">
              <w:t xml:space="preserve"> кислоты, </w:t>
            </w:r>
            <w:proofErr w:type="spellStart"/>
            <w:r w:rsidRPr="00915012">
              <w:t>триметилсилиловый</w:t>
            </w:r>
            <w:proofErr w:type="spellEnd"/>
            <w:r w:rsidRPr="00915012">
              <w:t xml:space="preserve"> эфир</w:t>
            </w:r>
            <w:r w:rsidR="00087A8B">
              <w:t>:</w:t>
            </w:r>
            <w:r>
              <w:t xml:space="preserve"> </w:t>
            </w:r>
            <w:r w:rsidRPr="00915012">
              <w:t>1</w:t>
            </w:r>
            <w:r>
              <w:t xml:space="preserve"> –</w:t>
            </w:r>
            <w:r w:rsidRPr="00915012">
              <w:t xml:space="preserve"> спектр </w:t>
            </w:r>
            <w:proofErr w:type="spellStart"/>
            <w:r w:rsidRPr="00915012">
              <w:t>ЭИ</w:t>
            </w:r>
            <w:proofErr w:type="spellEnd"/>
            <w:r w:rsidRPr="00915012">
              <w:t xml:space="preserve"> исследованного образца, 2</w:t>
            </w:r>
            <w:r w:rsidR="00087A8B">
              <w:t> </w:t>
            </w:r>
            <w:r w:rsidRPr="00915012">
              <w:t xml:space="preserve">– спектр </w:t>
            </w:r>
            <w:proofErr w:type="spellStart"/>
            <w:r w:rsidRPr="00915012">
              <w:t>ЭИ</w:t>
            </w:r>
            <w:proofErr w:type="spellEnd"/>
            <w:r w:rsidRPr="00915012">
              <w:t xml:space="preserve"> согласно базе NIST-11</w:t>
            </w:r>
          </w:p>
        </w:tc>
      </w:tr>
    </w:tbl>
    <w:p w14:paraId="51832B35" w14:textId="77777777" w:rsidR="009D4E55" w:rsidRPr="0086279F" w:rsidRDefault="009D4E55" w:rsidP="004E467E"/>
    <w:sectPr w:rsidR="009D4E55" w:rsidRPr="008627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1ABE" w14:textId="77777777" w:rsidR="007C6883" w:rsidRDefault="007C6883">
      <w:r>
        <w:separator/>
      </w:r>
    </w:p>
  </w:endnote>
  <w:endnote w:type="continuationSeparator" w:id="0">
    <w:p w14:paraId="008034B4" w14:textId="77777777" w:rsidR="007C6883" w:rsidRDefault="007C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20BE" w14:textId="77777777" w:rsidR="007C6883" w:rsidRDefault="007C6883">
      <w:r>
        <w:separator/>
      </w:r>
    </w:p>
  </w:footnote>
  <w:footnote w:type="continuationSeparator" w:id="0">
    <w:p w14:paraId="253B5013" w14:textId="77777777" w:rsidR="007C6883" w:rsidRDefault="007C6883">
      <w:r>
        <w:continuationSeparator/>
      </w:r>
    </w:p>
  </w:footnote>
  <w:footnote w:id="1">
    <w:p w14:paraId="53661FCD" w14:textId="05EE5A19" w:rsidR="009D4E55" w:rsidRDefault="009D4E55" w:rsidP="009D4E55">
      <w:pPr>
        <w:pStyle w:val="af0"/>
      </w:pPr>
      <w:r w:rsidRPr="001D5DB0">
        <w:rPr>
          <w:rStyle w:val="af"/>
          <w:sz w:val="18"/>
          <w:szCs w:val="18"/>
        </w:rPr>
        <w:t>*</w:t>
      </w:r>
      <w:r w:rsidRPr="001D5DB0">
        <w:rPr>
          <w:sz w:val="18"/>
          <w:szCs w:val="18"/>
        </w:rPr>
        <w:t xml:space="preserve"> П</w:t>
      </w:r>
      <w:r>
        <w:rPr>
          <w:sz w:val="18"/>
          <w:szCs w:val="18"/>
        </w:rPr>
        <w:t>олный текст статьи опубликован:</w:t>
      </w:r>
      <w:r w:rsidRPr="001D5DB0">
        <w:rPr>
          <w:sz w:val="18"/>
          <w:szCs w:val="18"/>
        </w:rPr>
        <w:t xml:space="preserve"> </w:t>
      </w:r>
      <w:r w:rsidRPr="009D4E55">
        <w:rPr>
          <w:sz w:val="18"/>
          <w:szCs w:val="18"/>
        </w:rPr>
        <w:t xml:space="preserve">Коптелова </w:t>
      </w:r>
      <w:proofErr w:type="spellStart"/>
      <w:r w:rsidRPr="009D4E55">
        <w:rPr>
          <w:sz w:val="18"/>
          <w:szCs w:val="18"/>
        </w:rPr>
        <w:t>Е.Н</w:t>
      </w:r>
      <w:proofErr w:type="spellEnd"/>
      <w:r w:rsidRPr="009D4E55">
        <w:rPr>
          <w:sz w:val="18"/>
          <w:szCs w:val="18"/>
        </w:rPr>
        <w:t xml:space="preserve">., </w:t>
      </w:r>
      <w:proofErr w:type="spellStart"/>
      <w:r w:rsidRPr="009D4E55">
        <w:rPr>
          <w:sz w:val="18"/>
          <w:szCs w:val="18"/>
        </w:rPr>
        <w:t>Кутакова</w:t>
      </w:r>
      <w:proofErr w:type="spellEnd"/>
      <w:r w:rsidRPr="009D4E55">
        <w:rPr>
          <w:sz w:val="18"/>
          <w:szCs w:val="18"/>
        </w:rPr>
        <w:t xml:space="preserve"> </w:t>
      </w:r>
      <w:proofErr w:type="spellStart"/>
      <w:proofErr w:type="gramStart"/>
      <w:r w:rsidRPr="009D4E55">
        <w:rPr>
          <w:sz w:val="18"/>
          <w:szCs w:val="18"/>
        </w:rPr>
        <w:t>Н.А</w:t>
      </w:r>
      <w:proofErr w:type="spellEnd"/>
      <w:r w:rsidRPr="009D4E55">
        <w:rPr>
          <w:sz w:val="18"/>
          <w:szCs w:val="18"/>
        </w:rPr>
        <w:t>.</w:t>
      </w:r>
      <w:proofErr w:type="gramEnd"/>
      <w:r w:rsidRPr="009D4E55">
        <w:rPr>
          <w:sz w:val="18"/>
          <w:szCs w:val="18"/>
        </w:rPr>
        <w:t xml:space="preserve">, Третьяков </w:t>
      </w:r>
      <w:proofErr w:type="spellStart"/>
      <w:r w:rsidRPr="009D4E55">
        <w:rPr>
          <w:sz w:val="18"/>
          <w:szCs w:val="18"/>
        </w:rPr>
        <w:t>С.И</w:t>
      </w:r>
      <w:proofErr w:type="spellEnd"/>
      <w:r w:rsidRPr="009D4E55">
        <w:rPr>
          <w:sz w:val="18"/>
          <w:szCs w:val="18"/>
        </w:rPr>
        <w:t xml:space="preserve">., Фалева А.В. Анализ продуктов экстракции и водно-щелочного гидролиза технической березовой коры под действием ЭМП СВЧ </w:t>
      </w:r>
      <w:r w:rsidRPr="005B387D">
        <w:rPr>
          <w:sz w:val="18"/>
          <w:szCs w:val="18"/>
        </w:rPr>
        <w:t>// Химия растительного сырья. 202</w:t>
      </w:r>
      <w:r>
        <w:rPr>
          <w:sz w:val="18"/>
          <w:szCs w:val="18"/>
        </w:rPr>
        <w:t>2</w:t>
      </w:r>
      <w:r w:rsidRPr="005B387D">
        <w:rPr>
          <w:sz w:val="18"/>
          <w:szCs w:val="18"/>
        </w:rPr>
        <w:t>. №</w:t>
      </w:r>
      <w:r>
        <w:rPr>
          <w:sz w:val="18"/>
          <w:szCs w:val="18"/>
        </w:rPr>
        <w:t>1</w:t>
      </w:r>
      <w:r w:rsidRPr="005B387D">
        <w:rPr>
          <w:sz w:val="18"/>
          <w:szCs w:val="18"/>
        </w:rPr>
        <w:t xml:space="preserve">. С. </w:t>
      </w:r>
      <w:r w:rsidR="0025497E" w:rsidRPr="0025497E">
        <w:rPr>
          <w:sz w:val="18"/>
          <w:szCs w:val="18"/>
        </w:rPr>
        <w:t>169</w:t>
      </w:r>
      <w:r w:rsidRPr="0025497E">
        <w:rPr>
          <w:sz w:val="18"/>
          <w:szCs w:val="18"/>
        </w:rPr>
        <w:t>–</w:t>
      </w:r>
      <w:r w:rsidR="0025497E" w:rsidRPr="0025497E">
        <w:rPr>
          <w:sz w:val="18"/>
          <w:szCs w:val="18"/>
        </w:rPr>
        <w:t>177</w:t>
      </w:r>
      <w:r w:rsidRPr="0025497E">
        <w:rPr>
          <w:sz w:val="18"/>
          <w:szCs w:val="18"/>
        </w:rPr>
        <w:t>. DO</w:t>
      </w:r>
      <w:proofErr w:type="spellStart"/>
      <w:r w:rsidRPr="0025497E">
        <w:rPr>
          <w:sz w:val="18"/>
          <w:szCs w:val="18"/>
        </w:rPr>
        <w:t>I</w:t>
      </w:r>
      <w:proofErr w:type="spellEnd"/>
      <w:r w:rsidRPr="005B387D">
        <w:rPr>
          <w:sz w:val="18"/>
          <w:szCs w:val="18"/>
        </w:rPr>
        <w:t>: 10.14258/jcprm.202</w:t>
      </w:r>
      <w:r>
        <w:rPr>
          <w:sz w:val="18"/>
          <w:szCs w:val="18"/>
        </w:rPr>
        <w:t>2</w:t>
      </w:r>
      <w:r w:rsidRPr="005B387D">
        <w:rPr>
          <w:sz w:val="18"/>
          <w:szCs w:val="18"/>
        </w:rPr>
        <w:t>0</w:t>
      </w:r>
      <w:r>
        <w:rPr>
          <w:sz w:val="18"/>
          <w:szCs w:val="18"/>
        </w:rPr>
        <w:t>110473</w:t>
      </w:r>
      <w:r w:rsidRPr="00B41DF8">
        <w:rPr>
          <w:sz w:val="18"/>
          <w:szCs w:val="18"/>
        </w:rPr>
        <w:t>.</w:t>
      </w:r>
    </w:p>
  </w:footnote>
  <w:footnote w:id="2">
    <w:p w14:paraId="0FDEEE6A" w14:textId="77777777" w:rsidR="009D4E55" w:rsidRDefault="009D4E55" w:rsidP="009D4E55">
      <w:pPr>
        <w:pStyle w:val="af0"/>
      </w:pPr>
      <w:r w:rsidRPr="00A07F1F">
        <w:rPr>
          <w:rStyle w:val="af"/>
          <w:sz w:val="18"/>
          <w:szCs w:val="18"/>
        </w:rPr>
        <w:t>*</w:t>
      </w:r>
      <w:r w:rsidRPr="00A07F1F">
        <w:rPr>
          <w:sz w:val="18"/>
          <w:szCs w:val="18"/>
          <w:vertAlign w:val="superscript"/>
        </w:rPr>
        <w:t>*</w:t>
      </w:r>
      <w:r w:rsidRPr="00A07F1F">
        <w:rPr>
          <w:sz w:val="18"/>
          <w:szCs w:val="18"/>
        </w:rPr>
        <w:t xml:space="preserve"> Автор, с которым следует вести переписку.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A818" w14:textId="77777777" w:rsidR="009D4E55" w:rsidRDefault="009D4E55" w:rsidP="00162AB0">
    <w:pPr>
      <w:pStyle w:val="aa"/>
      <w:framePr w:wrap="around" w:vAnchor="text" w:hAnchor="margin" w:y="1"/>
      <w:rPr>
        <w:rStyle w:val="ac"/>
      </w:rPr>
    </w:pPr>
    <w:r>
      <w:rPr>
        <w:rStyle w:val="ac"/>
      </w:rPr>
      <w:fldChar w:fldCharType="begin"/>
    </w:r>
    <w:r>
      <w:rPr>
        <w:rStyle w:val="ac"/>
      </w:rPr>
      <w:instrText xml:space="preserve">PAGE  </w:instrText>
    </w:r>
    <w:r>
      <w:rPr>
        <w:rStyle w:val="ac"/>
      </w:rPr>
      <w:fldChar w:fldCharType="separate"/>
    </w:r>
    <w:r w:rsidR="00605DBF">
      <w:rPr>
        <w:rStyle w:val="ac"/>
        <w:noProof/>
      </w:rPr>
      <w:t>2</w:t>
    </w:r>
    <w:r>
      <w:rPr>
        <w:rStyle w:val="ac"/>
      </w:rPr>
      <w:fldChar w:fldCharType="end"/>
    </w:r>
  </w:p>
  <w:p w14:paraId="3DF56E92" w14:textId="77777777" w:rsidR="009D4E55" w:rsidRPr="00F6088D" w:rsidRDefault="009D4E55" w:rsidP="00576057">
    <w:pPr>
      <w:pStyle w:val="aa"/>
    </w:pPr>
    <w:proofErr w:type="spellStart"/>
    <w:r>
      <w:rPr>
        <w:rFonts w:eastAsia="SimSun"/>
        <w:lang w:eastAsia="en-US"/>
      </w:rPr>
      <w:t>Е</w:t>
    </w:r>
    <w:r w:rsidRPr="002072A0">
      <w:rPr>
        <w:rFonts w:eastAsia="SimSun"/>
        <w:lang w:eastAsia="en-US"/>
      </w:rPr>
      <w:t>.</w:t>
    </w:r>
    <w:r>
      <w:rPr>
        <w:rFonts w:eastAsia="SimSun"/>
        <w:lang w:eastAsia="en-US"/>
      </w:rPr>
      <w:t>Н</w:t>
    </w:r>
    <w:proofErr w:type="spellEnd"/>
    <w:r w:rsidRPr="002072A0">
      <w:rPr>
        <w:rFonts w:eastAsia="SimSun"/>
        <w:lang w:eastAsia="en-US"/>
      </w:rPr>
      <w:t xml:space="preserve">. </w:t>
    </w:r>
    <w:r w:rsidRPr="00B01518">
      <w:rPr>
        <w:rFonts w:eastAsia="SimSun"/>
        <w:lang w:eastAsia="en-US"/>
      </w:rPr>
      <w:t>Коптелова</w:t>
    </w:r>
    <w:r w:rsidRPr="002072A0">
      <w:rPr>
        <w:rFonts w:eastAsia="SimSun"/>
        <w:lang w:eastAsia="en-US"/>
      </w:rPr>
      <w:t xml:space="preserve">, </w:t>
    </w:r>
    <w:proofErr w:type="spellStart"/>
    <w:r>
      <w:rPr>
        <w:rFonts w:eastAsia="SimSun"/>
        <w:lang w:eastAsia="en-US"/>
      </w:rPr>
      <w:t>Н</w:t>
    </w:r>
    <w:r w:rsidRPr="002072A0">
      <w:rPr>
        <w:rFonts w:eastAsia="SimSun"/>
        <w:lang w:eastAsia="en-US"/>
      </w:rPr>
      <w:t>.</w:t>
    </w:r>
    <w:r>
      <w:rPr>
        <w:rFonts w:eastAsia="SimSun"/>
        <w:lang w:eastAsia="en-US"/>
      </w:rPr>
      <w:t>А</w:t>
    </w:r>
    <w:proofErr w:type="spellEnd"/>
    <w:r w:rsidRPr="002072A0">
      <w:rPr>
        <w:rFonts w:eastAsia="SimSun"/>
        <w:lang w:eastAsia="en-US"/>
      </w:rPr>
      <w:t xml:space="preserve">. </w:t>
    </w:r>
    <w:proofErr w:type="spellStart"/>
    <w:r>
      <w:rPr>
        <w:rFonts w:eastAsia="SimSun"/>
        <w:lang w:eastAsia="en-US"/>
      </w:rPr>
      <w:t>К</w:t>
    </w:r>
    <w:r w:rsidRPr="00B01518">
      <w:rPr>
        <w:rFonts w:eastAsia="SimSun"/>
        <w:lang w:eastAsia="en-US"/>
      </w:rPr>
      <w:t>утакова</w:t>
    </w:r>
    <w:proofErr w:type="spellEnd"/>
    <w:r w:rsidRPr="00B01518">
      <w:rPr>
        <w:rFonts w:eastAsia="SimSun"/>
        <w:lang w:eastAsia="en-US"/>
      </w:rPr>
      <w:t>,</w:t>
    </w:r>
    <w:r>
      <w:rPr>
        <w:rFonts w:eastAsia="SimSun"/>
        <w:lang w:eastAsia="en-US"/>
      </w:rPr>
      <w:t xml:space="preserve"> </w:t>
    </w:r>
    <w:proofErr w:type="spellStart"/>
    <w:proofErr w:type="gramStart"/>
    <w:r>
      <w:rPr>
        <w:rFonts w:eastAsia="SimSun"/>
        <w:lang w:eastAsia="en-US"/>
      </w:rPr>
      <w:t>С</w:t>
    </w:r>
    <w:r w:rsidRPr="00B01518">
      <w:rPr>
        <w:rFonts w:eastAsia="SimSun"/>
        <w:lang w:eastAsia="en-US"/>
      </w:rPr>
      <w:t>.</w:t>
    </w:r>
    <w:r>
      <w:rPr>
        <w:rFonts w:eastAsia="SimSun"/>
        <w:lang w:eastAsia="en-US"/>
      </w:rPr>
      <w:t>И</w:t>
    </w:r>
    <w:proofErr w:type="spellEnd"/>
    <w:r w:rsidRPr="00B01518">
      <w:rPr>
        <w:rFonts w:eastAsia="SimSun"/>
        <w:lang w:eastAsia="en-US"/>
      </w:rPr>
      <w:t>.</w:t>
    </w:r>
    <w:proofErr w:type="gramEnd"/>
    <w:r>
      <w:rPr>
        <w:rFonts w:eastAsia="SimSun"/>
        <w:lang w:eastAsia="en-US"/>
      </w:rPr>
      <w:t xml:space="preserve"> Т</w:t>
    </w:r>
    <w:r w:rsidRPr="00B01518">
      <w:rPr>
        <w:rFonts w:eastAsia="SimSun"/>
        <w:lang w:eastAsia="en-US"/>
      </w:rPr>
      <w:t>ретьяков,</w:t>
    </w:r>
    <w:r>
      <w:rPr>
        <w:rFonts w:eastAsia="SimSun"/>
        <w:lang w:eastAsia="en-US"/>
      </w:rPr>
      <w:t xml:space="preserve"> А</w:t>
    </w:r>
    <w:r w:rsidRPr="00B01518">
      <w:rPr>
        <w:rFonts w:eastAsia="SimSun"/>
        <w:lang w:eastAsia="en-US"/>
      </w:rPr>
      <w:t>.</w:t>
    </w:r>
    <w:r>
      <w:rPr>
        <w:rFonts w:eastAsia="SimSun"/>
        <w:lang w:eastAsia="en-US"/>
      </w:rPr>
      <w:t>В</w:t>
    </w:r>
    <w:r w:rsidRPr="00B01518">
      <w:rPr>
        <w:rFonts w:eastAsia="SimSun"/>
        <w:lang w:eastAsia="en-US"/>
      </w:rPr>
      <w:t>.</w:t>
    </w:r>
    <w:r>
      <w:rPr>
        <w:rFonts w:eastAsia="SimSun"/>
        <w:lang w:eastAsia="en-US"/>
      </w:rPr>
      <w:t xml:space="preserve"> Ф</w:t>
    </w:r>
    <w:r w:rsidRPr="00B01518">
      <w:rPr>
        <w:rFonts w:eastAsia="SimSun"/>
        <w:lang w:eastAsia="en-US"/>
      </w:rPr>
      <w:t>алева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2BA6" w14:textId="77777777" w:rsidR="009D4E55" w:rsidRPr="009E5560" w:rsidRDefault="009D4E55" w:rsidP="006B6C3C">
    <w:pPr>
      <w:pStyle w:val="aa"/>
      <w:framePr w:wrap="around" w:vAnchor="text" w:hAnchor="page" w:x="10666" w:y="-3"/>
      <w:pBdr>
        <w:bottom w:val="none" w:sz="0" w:space="0" w:color="auto"/>
      </w:pBdr>
      <w:rPr>
        <w:smallCaps w:val="0"/>
      </w:rPr>
    </w:pPr>
    <w:r>
      <w:rPr>
        <w:rStyle w:val="ac"/>
      </w:rPr>
      <w:fldChar w:fldCharType="begin"/>
    </w:r>
    <w:r>
      <w:rPr>
        <w:rStyle w:val="ac"/>
      </w:rPr>
      <w:instrText xml:space="preserve"> PAGE </w:instrText>
    </w:r>
    <w:r>
      <w:rPr>
        <w:rStyle w:val="ac"/>
      </w:rPr>
      <w:fldChar w:fldCharType="separate"/>
    </w:r>
    <w:r w:rsidR="00605DBF">
      <w:rPr>
        <w:rStyle w:val="ac"/>
        <w:noProof/>
      </w:rPr>
      <w:t>3</w:t>
    </w:r>
    <w:r>
      <w:rPr>
        <w:rStyle w:val="ac"/>
      </w:rPr>
      <w:fldChar w:fldCharType="end"/>
    </w:r>
  </w:p>
  <w:p w14:paraId="7BE337F2" w14:textId="77777777" w:rsidR="009D4E55" w:rsidRPr="00B41DF8" w:rsidRDefault="009D4E55" w:rsidP="003225BC">
    <w:pPr>
      <w:pStyle w:val="aa"/>
    </w:pPr>
    <w:r w:rsidRPr="00B01518">
      <w:rPr>
        <w:rFonts w:eastAsia="SimSun"/>
        <w:lang w:eastAsia="en-US"/>
      </w:rPr>
      <w:t>Анализ</w:t>
    </w:r>
    <w:r w:rsidRPr="006B6C3C">
      <w:rPr>
        <w:rFonts w:eastAsia="SimSun"/>
        <w:lang w:eastAsia="en-US"/>
      </w:rPr>
      <w:t xml:space="preserve"> </w:t>
    </w:r>
    <w:r w:rsidRPr="00B01518">
      <w:rPr>
        <w:rFonts w:eastAsia="SimSun"/>
        <w:lang w:eastAsia="en-US"/>
      </w:rPr>
      <w:t>продуктов</w:t>
    </w:r>
    <w:r w:rsidRPr="006B6C3C">
      <w:rPr>
        <w:rFonts w:eastAsia="SimSun"/>
        <w:lang w:eastAsia="en-US"/>
      </w:rPr>
      <w:t xml:space="preserve"> </w:t>
    </w:r>
    <w:r w:rsidRPr="00B01518">
      <w:rPr>
        <w:rFonts w:eastAsia="SimSun"/>
        <w:lang w:eastAsia="en-US"/>
      </w:rPr>
      <w:t>экстракции</w:t>
    </w:r>
    <w:r w:rsidRPr="006B6C3C">
      <w:rPr>
        <w:rFonts w:eastAsia="SimSun"/>
        <w:lang w:eastAsia="en-US"/>
      </w:rPr>
      <w:t xml:space="preserve"> </w:t>
    </w:r>
    <w:r w:rsidRPr="00B01518">
      <w:rPr>
        <w:rFonts w:eastAsia="SimSun"/>
        <w:lang w:eastAsia="en-US"/>
      </w:rPr>
      <w:t>и</w:t>
    </w:r>
    <w:r w:rsidRPr="006B6C3C">
      <w:rPr>
        <w:rFonts w:eastAsia="SimSun"/>
        <w:lang w:eastAsia="en-US"/>
      </w:rPr>
      <w:t xml:space="preserve"> </w:t>
    </w:r>
    <w:r w:rsidRPr="00B01518">
      <w:rPr>
        <w:rFonts w:eastAsia="SimSun"/>
        <w:lang w:eastAsia="en-US"/>
      </w:rPr>
      <w:t>водно</w:t>
    </w:r>
    <w:r w:rsidRPr="006B6C3C">
      <w:rPr>
        <w:rFonts w:eastAsia="SimSun"/>
        <w:lang w:eastAsia="en-US"/>
      </w:rPr>
      <w:t>-</w:t>
    </w:r>
    <w:r w:rsidRPr="00B01518">
      <w:rPr>
        <w:rFonts w:eastAsia="SimSun"/>
        <w:lang w:eastAsia="en-US"/>
      </w:rPr>
      <w:t>щелочного</w:t>
    </w:r>
    <w:r w:rsidRPr="006B6C3C">
      <w:rPr>
        <w:rFonts w:eastAsia="SimSun"/>
        <w:lang w:eastAsia="en-US"/>
      </w:rPr>
      <w:t xml:space="preserve"> </w:t>
    </w:r>
    <w:r w:rsidRPr="00B01518">
      <w:rPr>
        <w:rFonts w:eastAsia="SimSun"/>
        <w:lang w:eastAsia="en-US"/>
      </w:rPr>
      <w:t>гидролиза</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9E6F" w14:textId="77777777" w:rsidR="009D4E55" w:rsidRPr="002278D6" w:rsidRDefault="009D4E55" w:rsidP="00F6088D">
    <w:pPr>
      <w:pStyle w:val="12"/>
      <w:pBdr>
        <w:bottom w:val="none" w:sz="0" w:space="0" w:color="auto"/>
      </w:pBdr>
    </w:pPr>
    <w:r w:rsidRPr="00684C28">
      <w:t>Химия растительного сырья. 20</w:t>
    </w:r>
    <w:r>
      <w:t>22</w:t>
    </w:r>
    <w:r w:rsidRPr="00684C28">
      <w:t>. №</w:t>
    </w:r>
    <w:r>
      <w:t>1</w:t>
    </w:r>
    <w:r w:rsidRPr="00684C28">
      <w:t xml:space="preserve">. </w:t>
    </w:r>
  </w:p>
  <w:p w14:paraId="5FB5F75E" w14:textId="77777777" w:rsidR="009D4E55" w:rsidRPr="00FB085B" w:rsidRDefault="009D4E55" w:rsidP="0030397D">
    <w:pPr>
      <w:pStyle w:val="aa"/>
      <w:pBdr>
        <w:top w:val="single" w:sz="4" w:space="0" w:color="auto"/>
        <w:bottom w:val="none" w:sz="0" w:space="0" w:color="auto"/>
      </w:pBdr>
      <w:jc w:val="left"/>
    </w:pPr>
    <w:r w:rsidRPr="001A7D41">
      <w:rPr>
        <w:smallCaps w:val="0"/>
        <w:sz w:val="18"/>
        <w:lang w:val="en-US"/>
      </w:rPr>
      <w:t>DOI</w:t>
    </w:r>
    <w:r w:rsidRPr="00FB085B">
      <w:rPr>
        <w:smallCaps w:val="0"/>
        <w:sz w:val="18"/>
      </w:rPr>
      <w:t>: 10.14258/</w:t>
    </w:r>
    <w:proofErr w:type="spellStart"/>
    <w:r w:rsidRPr="001A7D41">
      <w:rPr>
        <w:smallCaps w:val="0"/>
        <w:sz w:val="18"/>
        <w:lang w:val="en-US"/>
      </w:rPr>
      <w:t>jcprm</w:t>
    </w:r>
    <w:proofErr w:type="spellEnd"/>
    <w:r w:rsidRPr="00FB085B">
      <w:rPr>
        <w:smallCaps w:val="0"/>
        <w:sz w:val="18"/>
      </w:rPr>
      <w:t>.20</w:t>
    </w:r>
    <w:r>
      <w:rPr>
        <w:smallCaps w:val="0"/>
        <w:sz w:val="18"/>
      </w:rPr>
      <w:t>22</w:t>
    </w:r>
    <w:r w:rsidRPr="00FB085B">
      <w:rPr>
        <w:smallCaps w:val="0"/>
        <w:sz w:val="18"/>
      </w:rPr>
      <w:t>0</w:t>
    </w:r>
    <w:r>
      <w:rPr>
        <w:smallCaps w:val="0"/>
        <w:sz w:val="18"/>
      </w:rPr>
      <w:t>110473</w:t>
    </w:r>
    <w:r>
      <w:rPr>
        <w:smallCaps w:val="0"/>
        <w:sz w:val="18"/>
        <w:lang w:val="en-U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81"/>
  <w:drawingGridVerticalSpacing w:val="181"/>
  <w:doNotUseMarginsForDrawingGridOrigin/>
  <w:drawingGridVerticalOrigin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CF"/>
    <w:rsid w:val="00004D0D"/>
    <w:rsid w:val="00020B12"/>
    <w:rsid w:val="0003154D"/>
    <w:rsid w:val="00061D85"/>
    <w:rsid w:val="0006505C"/>
    <w:rsid w:val="00072774"/>
    <w:rsid w:val="00080672"/>
    <w:rsid w:val="0008754B"/>
    <w:rsid w:val="00087A8B"/>
    <w:rsid w:val="000A6AD9"/>
    <w:rsid w:val="000C4E05"/>
    <w:rsid w:val="000C738C"/>
    <w:rsid w:val="000D07BF"/>
    <w:rsid w:val="000F31EF"/>
    <w:rsid w:val="000F5B26"/>
    <w:rsid w:val="00107DFB"/>
    <w:rsid w:val="00116545"/>
    <w:rsid w:val="00133669"/>
    <w:rsid w:val="00133735"/>
    <w:rsid w:val="0014061F"/>
    <w:rsid w:val="00143CAC"/>
    <w:rsid w:val="00154CF8"/>
    <w:rsid w:val="0015730C"/>
    <w:rsid w:val="00160CDA"/>
    <w:rsid w:val="00162AB0"/>
    <w:rsid w:val="00163A5F"/>
    <w:rsid w:val="00164D22"/>
    <w:rsid w:val="00170BE7"/>
    <w:rsid w:val="0019240B"/>
    <w:rsid w:val="001961A9"/>
    <w:rsid w:val="00196A6D"/>
    <w:rsid w:val="001A7D41"/>
    <w:rsid w:val="001B7185"/>
    <w:rsid w:val="001C01F6"/>
    <w:rsid w:val="001C474E"/>
    <w:rsid w:val="001C5CFB"/>
    <w:rsid w:val="001D5DB0"/>
    <w:rsid w:val="001E25D7"/>
    <w:rsid w:val="001E6516"/>
    <w:rsid w:val="001F7AA1"/>
    <w:rsid w:val="00203E23"/>
    <w:rsid w:val="00210AF7"/>
    <w:rsid w:val="0021116C"/>
    <w:rsid w:val="0021672A"/>
    <w:rsid w:val="00221A54"/>
    <w:rsid w:val="002220EB"/>
    <w:rsid w:val="002278D6"/>
    <w:rsid w:val="0023729D"/>
    <w:rsid w:val="0025497E"/>
    <w:rsid w:val="00257E9F"/>
    <w:rsid w:val="002626E5"/>
    <w:rsid w:val="002726AB"/>
    <w:rsid w:val="002808EC"/>
    <w:rsid w:val="00285123"/>
    <w:rsid w:val="00286537"/>
    <w:rsid w:val="00292E5C"/>
    <w:rsid w:val="002E315E"/>
    <w:rsid w:val="003012BE"/>
    <w:rsid w:val="0030397D"/>
    <w:rsid w:val="0032125B"/>
    <w:rsid w:val="003225BC"/>
    <w:rsid w:val="00356BB3"/>
    <w:rsid w:val="00362701"/>
    <w:rsid w:val="00371D2A"/>
    <w:rsid w:val="00381924"/>
    <w:rsid w:val="003837D0"/>
    <w:rsid w:val="003869FF"/>
    <w:rsid w:val="003955F5"/>
    <w:rsid w:val="003B1802"/>
    <w:rsid w:val="003C386F"/>
    <w:rsid w:val="003C5550"/>
    <w:rsid w:val="003E6915"/>
    <w:rsid w:val="003E77F2"/>
    <w:rsid w:val="003F3A40"/>
    <w:rsid w:val="003F4694"/>
    <w:rsid w:val="0042157F"/>
    <w:rsid w:val="00426370"/>
    <w:rsid w:val="00436017"/>
    <w:rsid w:val="004426F7"/>
    <w:rsid w:val="00443B47"/>
    <w:rsid w:val="004444D3"/>
    <w:rsid w:val="00444C9C"/>
    <w:rsid w:val="00451D04"/>
    <w:rsid w:val="004564B1"/>
    <w:rsid w:val="00466F8D"/>
    <w:rsid w:val="0046793D"/>
    <w:rsid w:val="00481C0E"/>
    <w:rsid w:val="00482044"/>
    <w:rsid w:val="004A1199"/>
    <w:rsid w:val="004C4579"/>
    <w:rsid w:val="004E467E"/>
    <w:rsid w:val="004F1289"/>
    <w:rsid w:val="004F167A"/>
    <w:rsid w:val="00512CB8"/>
    <w:rsid w:val="005217EC"/>
    <w:rsid w:val="005334D8"/>
    <w:rsid w:val="0053706A"/>
    <w:rsid w:val="00537296"/>
    <w:rsid w:val="0054547B"/>
    <w:rsid w:val="00562798"/>
    <w:rsid w:val="00576057"/>
    <w:rsid w:val="00576379"/>
    <w:rsid w:val="00584C77"/>
    <w:rsid w:val="00596024"/>
    <w:rsid w:val="005A0E19"/>
    <w:rsid w:val="005A53C1"/>
    <w:rsid w:val="005A6EC8"/>
    <w:rsid w:val="005B387D"/>
    <w:rsid w:val="005D4ADD"/>
    <w:rsid w:val="005D4D15"/>
    <w:rsid w:val="005F2836"/>
    <w:rsid w:val="0060165C"/>
    <w:rsid w:val="00605DBF"/>
    <w:rsid w:val="006132A2"/>
    <w:rsid w:val="006133FE"/>
    <w:rsid w:val="00613DAE"/>
    <w:rsid w:val="006216D0"/>
    <w:rsid w:val="00642EF5"/>
    <w:rsid w:val="00644959"/>
    <w:rsid w:val="00651B18"/>
    <w:rsid w:val="00681C52"/>
    <w:rsid w:val="00684C28"/>
    <w:rsid w:val="006915AC"/>
    <w:rsid w:val="006923E4"/>
    <w:rsid w:val="006B17E8"/>
    <w:rsid w:val="006B6C3C"/>
    <w:rsid w:val="006C6A3A"/>
    <w:rsid w:val="006C6B6F"/>
    <w:rsid w:val="006D6587"/>
    <w:rsid w:val="006F122F"/>
    <w:rsid w:val="00706C67"/>
    <w:rsid w:val="007070D3"/>
    <w:rsid w:val="00714B11"/>
    <w:rsid w:val="00741677"/>
    <w:rsid w:val="0074627A"/>
    <w:rsid w:val="0075727B"/>
    <w:rsid w:val="007658BB"/>
    <w:rsid w:val="007907EE"/>
    <w:rsid w:val="00793308"/>
    <w:rsid w:val="0079400F"/>
    <w:rsid w:val="007A360C"/>
    <w:rsid w:val="007A67F6"/>
    <w:rsid w:val="007B73D7"/>
    <w:rsid w:val="007C6883"/>
    <w:rsid w:val="007D7D60"/>
    <w:rsid w:val="007D7DD9"/>
    <w:rsid w:val="007F2EEF"/>
    <w:rsid w:val="008075C9"/>
    <w:rsid w:val="00817131"/>
    <w:rsid w:val="0082176E"/>
    <w:rsid w:val="00833AAA"/>
    <w:rsid w:val="0084181A"/>
    <w:rsid w:val="00852414"/>
    <w:rsid w:val="008540CF"/>
    <w:rsid w:val="0086279F"/>
    <w:rsid w:val="00867B63"/>
    <w:rsid w:val="00880214"/>
    <w:rsid w:val="00880EC2"/>
    <w:rsid w:val="008A6AC7"/>
    <w:rsid w:val="008B37CF"/>
    <w:rsid w:val="008B6A97"/>
    <w:rsid w:val="008C54F8"/>
    <w:rsid w:val="008D610E"/>
    <w:rsid w:val="008E2AE4"/>
    <w:rsid w:val="008F3036"/>
    <w:rsid w:val="008F403D"/>
    <w:rsid w:val="00915F31"/>
    <w:rsid w:val="009272D3"/>
    <w:rsid w:val="00936427"/>
    <w:rsid w:val="00966B44"/>
    <w:rsid w:val="00966FEB"/>
    <w:rsid w:val="009744BD"/>
    <w:rsid w:val="0097504C"/>
    <w:rsid w:val="009761A5"/>
    <w:rsid w:val="0098733D"/>
    <w:rsid w:val="009B378C"/>
    <w:rsid w:val="009B7871"/>
    <w:rsid w:val="009D4E55"/>
    <w:rsid w:val="009E5560"/>
    <w:rsid w:val="009E6237"/>
    <w:rsid w:val="00A002D7"/>
    <w:rsid w:val="00A064EA"/>
    <w:rsid w:val="00A06FB3"/>
    <w:rsid w:val="00A07F1F"/>
    <w:rsid w:val="00A247D3"/>
    <w:rsid w:val="00A24CDE"/>
    <w:rsid w:val="00A27E46"/>
    <w:rsid w:val="00A367A8"/>
    <w:rsid w:val="00A41E8F"/>
    <w:rsid w:val="00A442DD"/>
    <w:rsid w:val="00A442EC"/>
    <w:rsid w:val="00A655FF"/>
    <w:rsid w:val="00A82DD9"/>
    <w:rsid w:val="00A90CE5"/>
    <w:rsid w:val="00A95AFE"/>
    <w:rsid w:val="00AB655B"/>
    <w:rsid w:val="00AE198D"/>
    <w:rsid w:val="00AF1E9B"/>
    <w:rsid w:val="00AF6BBA"/>
    <w:rsid w:val="00B03AB3"/>
    <w:rsid w:val="00B054F6"/>
    <w:rsid w:val="00B11656"/>
    <w:rsid w:val="00B27CD9"/>
    <w:rsid w:val="00B33F30"/>
    <w:rsid w:val="00B35244"/>
    <w:rsid w:val="00B41DF8"/>
    <w:rsid w:val="00B441B6"/>
    <w:rsid w:val="00B51421"/>
    <w:rsid w:val="00B60F22"/>
    <w:rsid w:val="00B66CAD"/>
    <w:rsid w:val="00B93726"/>
    <w:rsid w:val="00BB20E6"/>
    <w:rsid w:val="00BD08DA"/>
    <w:rsid w:val="00BD3209"/>
    <w:rsid w:val="00C11874"/>
    <w:rsid w:val="00C1207A"/>
    <w:rsid w:val="00C1738C"/>
    <w:rsid w:val="00C21AF1"/>
    <w:rsid w:val="00C33877"/>
    <w:rsid w:val="00C37353"/>
    <w:rsid w:val="00C4179F"/>
    <w:rsid w:val="00C509EC"/>
    <w:rsid w:val="00C54474"/>
    <w:rsid w:val="00C63BA7"/>
    <w:rsid w:val="00C669D3"/>
    <w:rsid w:val="00C74D73"/>
    <w:rsid w:val="00CA3728"/>
    <w:rsid w:val="00CB406B"/>
    <w:rsid w:val="00CC53AB"/>
    <w:rsid w:val="00CE02BE"/>
    <w:rsid w:val="00D00E96"/>
    <w:rsid w:val="00D0126C"/>
    <w:rsid w:val="00D10465"/>
    <w:rsid w:val="00D1322C"/>
    <w:rsid w:val="00D23A83"/>
    <w:rsid w:val="00D327F7"/>
    <w:rsid w:val="00D404A2"/>
    <w:rsid w:val="00D61DAA"/>
    <w:rsid w:val="00D642B6"/>
    <w:rsid w:val="00D97B73"/>
    <w:rsid w:val="00DB2471"/>
    <w:rsid w:val="00DB7D07"/>
    <w:rsid w:val="00DB7FCE"/>
    <w:rsid w:val="00DC51D8"/>
    <w:rsid w:val="00DC7304"/>
    <w:rsid w:val="00DD41B9"/>
    <w:rsid w:val="00DD6787"/>
    <w:rsid w:val="00DF3AA8"/>
    <w:rsid w:val="00DF53D9"/>
    <w:rsid w:val="00E4592D"/>
    <w:rsid w:val="00E54539"/>
    <w:rsid w:val="00E81223"/>
    <w:rsid w:val="00E8222F"/>
    <w:rsid w:val="00E832DC"/>
    <w:rsid w:val="00E9320F"/>
    <w:rsid w:val="00E95EDD"/>
    <w:rsid w:val="00E974B9"/>
    <w:rsid w:val="00EA3105"/>
    <w:rsid w:val="00EC486F"/>
    <w:rsid w:val="00ED0E51"/>
    <w:rsid w:val="00ED4905"/>
    <w:rsid w:val="00ED5A8A"/>
    <w:rsid w:val="00ED6777"/>
    <w:rsid w:val="00EE5134"/>
    <w:rsid w:val="00EF5DA1"/>
    <w:rsid w:val="00F11600"/>
    <w:rsid w:val="00F1282B"/>
    <w:rsid w:val="00F156E4"/>
    <w:rsid w:val="00F1762D"/>
    <w:rsid w:val="00F33EB2"/>
    <w:rsid w:val="00F3690B"/>
    <w:rsid w:val="00F40900"/>
    <w:rsid w:val="00F4494A"/>
    <w:rsid w:val="00F45A52"/>
    <w:rsid w:val="00F45AB7"/>
    <w:rsid w:val="00F46E49"/>
    <w:rsid w:val="00F54F7A"/>
    <w:rsid w:val="00F55FF7"/>
    <w:rsid w:val="00F6088D"/>
    <w:rsid w:val="00F672EB"/>
    <w:rsid w:val="00F7299A"/>
    <w:rsid w:val="00F77EC4"/>
    <w:rsid w:val="00F86013"/>
    <w:rsid w:val="00F9117A"/>
    <w:rsid w:val="00F9247A"/>
    <w:rsid w:val="00F93826"/>
    <w:rsid w:val="00F9388B"/>
    <w:rsid w:val="00F964E5"/>
    <w:rsid w:val="00FA4745"/>
    <w:rsid w:val="00FA4B06"/>
    <w:rsid w:val="00FB085B"/>
    <w:rsid w:val="00FC707D"/>
    <w:rsid w:val="00FD1EC6"/>
    <w:rsid w:val="00FD2D49"/>
    <w:rsid w:val="00FD6F71"/>
    <w:rsid w:val="00FE5086"/>
    <w:rsid w:val="00FF2E0C"/>
    <w:rsid w:val="00FF3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DFADA17"/>
  <w15:docId w15:val="{FB9F83DE-F23D-4650-8FE8-F8DE3E30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3A40"/>
    <w:rPr>
      <w:sz w:val="24"/>
      <w:szCs w:val="24"/>
    </w:rPr>
  </w:style>
  <w:style w:type="paragraph" w:styleId="1">
    <w:name w:val="heading 1"/>
    <w:basedOn w:val="a"/>
    <w:next w:val="a"/>
    <w:link w:val="11"/>
    <w:qFormat/>
    <w:rsid w:val="00B60F22"/>
    <w:pPr>
      <w:keepNext/>
      <w:widowControl w:val="0"/>
      <w:suppressAutoHyphens/>
      <w:spacing w:before="240" w:after="240" w:line="360" w:lineRule="auto"/>
      <w:outlineLvl w:val="0"/>
    </w:pPr>
    <w:rPr>
      <w:rFonts w:ascii="Arial" w:hAnsi="Arial"/>
      <w:b/>
      <w:caps/>
      <w:sz w:val="26"/>
      <w:szCs w:val="26"/>
    </w:rPr>
  </w:style>
  <w:style w:type="paragraph" w:styleId="2">
    <w:name w:val="heading 2"/>
    <w:basedOn w:val="a"/>
    <w:next w:val="a"/>
    <w:link w:val="21"/>
    <w:qFormat/>
    <w:rsid w:val="00B60F22"/>
    <w:pPr>
      <w:keepNext/>
      <w:widowControl w:val="0"/>
      <w:tabs>
        <w:tab w:val="left" w:pos="397"/>
      </w:tabs>
      <w:suppressAutoHyphens/>
      <w:spacing w:before="240" w:after="120" w:line="288" w:lineRule="auto"/>
      <w:outlineLvl w:val="1"/>
    </w:pPr>
    <w:rPr>
      <w:b/>
      <w:i/>
    </w:rPr>
  </w:style>
  <w:style w:type="paragraph" w:styleId="3">
    <w:name w:val="heading 3"/>
    <w:basedOn w:val="a"/>
    <w:next w:val="a"/>
    <w:link w:val="30"/>
    <w:qFormat/>
    <w:rsid w:val="00B60F22"/>
    <w:pPr>
      <w:keepNext/>
      <w:tabs>
        <w:tab w:val="left" w:pos="360"/>
      </w:tabs>
      <w:suppressAutoHyphens/>
      <w:ind w:firstLine="397"/>
      <w:outlineLvl w:val="2"/>
    </w:pPr>
    <w:rPr>
      <w:rFonts w:ascii="Arial" w:hAnsi="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ocked/>
    <w:rsid w:val="001D5DB0"/>
    <w:rPr>
      <w:rFonts w:ascii="Arial" w:hAnsi="Arial"/>
      <w:b/>
      <w:caps/>
      <w:sz w:val="26"/>
      <w:lang w:val="ru-RU" w:eastAsia="ru-RU"/>
    </w:rPr>
  </w:style>
  <w:style w:type="character" w:customStyle="1" w:styleId="Heading2Char">
    <w:name w:val="Heading 2 Char"/>
    <w:semiHidden/>
    <w:locked/>
    <w:rsid w:val="004444D3"/>
    <w:rPr>
      <w:rFonts w:ascii="Cambria" w:hAnsi="Cambria"/>
      <w:b/>
      <w:i/>
      <w:sz w:val="28"/>
    </w:rPr>
  </w:style>
  <w:style w:type="character" w:customStyle="1" w:styleId="Heading3Char">
    <w:name w:val="Heading 3 Char"/>
    <w:locked/>
    <w:rsid w:val="001D5DB0"/>
    <w:rPr>
      <w:rFonts w:ascii="Arial" w:hAnsi="Arial"/>
      <w:sz w:val="28"/>
      <w:lang w:val="ru-RU" w:eastAsia="ru-RU"/>
    </w:rPr>
  </w:style>
  <w:style w:type="character" w:customStyle="1" w:styleId="11">
    <w:name w:val="Заголовок 1 Знак1"/>
    <w:link w:val="1"/>
    <w:locked/>
    <w:rsid w:val="008540CF"/>
    <w:rPr>
      <w:rFonts w:ascii="Arial" w:hAnsi="Arial"/>
      <w:b/>
      <w:caps/>
      <w:sz w:val="26"/>
      <w:lang w:val="ru-RU" w:eastAsia="ru-RU"/>
    </w:rPr>
  </w:style>
  <w:style w:type="character" w:customStyle="1" w:styleId="30">
    <w:name w:val="Заголовок 3 Знак"/>
    <w:link w:val="3"/>
    <w:locked/>
    <w:rsid w:val="008540CF"/>
    <w:rPr>
      <w:rFonts w:ascii="Arial" w:hAnsi="Arial"/>
      <w:sz w:val="28"/>
      <w:lang w:val="ru-RU" w:eastAsia="ru-RU"/>
    </w:rPr>
  </w:style>
  <w:style w:type="paragraph" w:customStyle="1" w:styleId="a3">
    <w:name w:val="Аннотация"/>
    <w:basedOn w:val="a"/>
    <w:next w:val="a"/>
    <w:link w:val="a4"/>
    <w:rsid w:val="008540CF"/>
    <w:pPr>
      <w:keepNext/>
      <w:ind w:firstLine="397"/>
      <w:jc w:val="both"/>
    </w:pPr>
    <w:rPr>
      <w:bCs/>
      <w:iCs/>
    </w:rPr>
  </w:style>
  <w:style w:type="paragraph" w:customStyle="1" w:styleId="a5">
    <w:name w:val="Организация"/>
    <w:basedOn w:val="3"/>
    <w:link w:val="20"/>
    <w:rsid w:val="00A002D7"/>
    <w:pPr>
      <w:tabs>
        <w:tab w:val="clear" w:pos="360"/>
      </w:tabs>
      <w:kinsoku w:val="0"/>
      <w:overflowPunct w:val="0"/>
      <w:autoSpaceDE w:val="0"/>
      <w:autoSpaceDN w:val="0"/>
      <w:adjustRightInd w:val="0"/>
      <w:snapToGrid w:val="0"/>
      <w:ind w:left="567" w:right="567" w:firstLine="0"/>
    </w:pPr>
    <w:rPr>
      <w:i/>
      <w:sz w:val="22"/>
    </w:rPr>
  </w:style>
  <w:style w:type="character" w:customStyle="1" w:styleId="20">
    <w:name w:val="Организация Знак2"/>
    <w:link w:val="a5"/>
    <w:locked/>
    <w:rsid w:val="00A002D7"/>
    <w:rPr>
      <w:rFonts w:ascii="Arial" w:hAnsi="Arial"/>
      <w:i/>
      <w:sz w:val="22"/>
      <w:szCs w:val="28"/>
      <w:lang w:val="ru-RU" w:eastAsia="ru-RU" w:bidi="ar-SA"/>
    </w:rPr>
  </w:style>
  <w:style w:type="paragraph" w:customStyle="1" w:styleId="a6">
    <w:name w:val="Подпись к рисунку"/>
    <w:basedOn w:val="a"/>
    <w:link w:val="10"/>
    <w:rsid w:val="00B60F22"/>
    <w:pPr>
      <w:keepLines/>
      <w:widowControl w:val="0"/>
      <w:suppressAutoHyphens/>
      <w:spacing w:after="120" w:line="288" w:lineRule="auto"/>
      <w:ind w:left="113"/>
    </w:pPr>
    <w:rPr>
      <w:sz w:val="20"/>
      <w:szCs w:val="20"/>
    </w:rPr>
  </w:style>
  <w:style w:type="character" w:customStyle="1" w:styleId="10">
    <w:name w:val="Подпись к рисунку Знак1"/>
    <w:link w:val="a6"/>
    <w:locked/>
    <w:rsid w:val="00162AB0"/>
    <w:rPr>
      <w:lang w:val="ru-RU" w:eastAsia="ru-RU"/>
    </w:rPr>
  </w:style>
  <w:style w:type="paragraph" w:customStyle="1" w:styleId="a7">
    <w:name w:val="Рисунок"/>
    <w:basedOn w:val="a"/>
    <w:link w:val="a8"/>
    <w:rsid w:val="00B60F22"/>
    <w:pPr>
      <w:keepNext/>
      <w:keepLines/>
      <w:widowControl w:val="0"/>
      <w:spacing w:before="240" w:after="240" w:line="288" w:lineRule="auto"/>
      <w:jc w:val="center"/>
    </w:pPr>
    <w:rPr>
      <w:sz w:val="20"/>
      <w:szCs w:val="20"/>
    </w:rPr>
  </w:style>
  <w:style w:type="character" w:customStyle="1" w:styleId="a8">
    <w:name w:val="Рисунок Знак"/>
    <w:link w:val="a7"/>
    <w:locked/>
    <w:rsid w:val="00162AB0"/>
    <w:rPr>
      <w:lang w:val="ru-RU" w:eastAsia="ru-RU"/>
    </w:rPr>
  </w:style>
  <w:style w:type="table" w:styleId="a9">
    <w:name w:val="Table Grid"/>
    <w:basedOn w:val="a1"/>
    <w:semiHidden/>
    <w:rsid w:val="00162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60F22"/>
    <w:pPr>
      <w:pBdr>
        <w:bottom w:val="single" w:sz="4" w:space="1" w:color="auto"/>
      </w:pBdr>
      <w:tabs>
        <w:tab w:val="center" w:pos="4153"/>
        <w:tab w:val="right" w:pos="8306"/>
      </w:tabs>
      <w:jc w:val="center"/>
    </w:pPr>
    <w:rPr>
      <w:smallCaps/>
      <w:sz w:val="20"/>
      <w:szCs w:val="20"/>
    </w:rPr>
  </w:style>
  <w:style w:type="character" w:customStyle="1" w:styleId="HeaderChar">
    <w:name w:val="Header Char"/>
    <w:semiHidden/>
    <w:locked/>
    <w:rsid w:val="004444D3"/>
    <w:rPr>
      <w:sz w:val="24"/>
    </w:rPr>
  </w:style>
  <w:style w:type="character" w:styleId="ac">
    <w:name w:val="page number"/>
    <w:basedOn w:val="a0"/>
    <w:rsid w:val="00162AB0"/>
  </w:style>
  <w:style w:type="paragraph" w:styleId="ad">
    <w:name w:val="footer"/>
    <w:basedOn w:val="a"/>
    <w:link w:val="ae"/>
    <w:rsid w:val="00BD3209"/>
    <w:pPr>
      <w:tabs>
        <w:tab w:val="center" w:pos="4677"/>
        <w:tab w:val="right" w:pos="9355"/>
      </w:tabs>
    </w:pPr>
  </w:style>
  <w:style w:type="character" w:customStyle="1" w:styleId="ae">
    <w:name w:val="Нижний колонтитул Знак"/>
    <w:link w:val="ad"/>
    <w:semiHidden/>
    <w:locked/>
    <w:rsid w:val="004444D3"/>
    <w:rPr>
      <w:sz w:val="24"/>
    </w:rPr>
  </w:style>
  <w:style w:type="paragraph" w:customStyle="1" w:styleId="12">
    <w:name w:val="Верхний колонтитул1"/>
    <w:basedOn w:val="a"/>
    <w:rsid w:val="00B60F22"/>
    <w:pPr>
      <w:pBdr>
        <w:bottom w:val="single" w:sz="4" w:space="1" w:color="auto"/>
      </w:pBdr>
    </w:pPr>
    <w:rPr>
      <w:smallCaps/>
      <w:sz w:val="20"/>
      <w:szCs w:val="20"/>
    </w:rPr>
  </w:style>
  <w:style w:type="character" w:styleId="af">
    <w:name w:val="footnote reference"/>
    <w:semiHidden/>
    <w:rsid w:val="00BD3209"/>
    <w:rPr>
      <w:vertAlign w:val="superscript"/>
    </w:rPr>
  </w:style>
  <w:style w:type="paragraph" w:styleId="af0">
    <w:name w:val="footnote text"/>
    <w:basedOn w:val="a"/>
    <w:link w:val="af1"/>
    <w:semiHidden/>
    <w:rsid w:val="00BD3209"/>
    <w:rPr>
      <w:sz w:val="20"/>
      <w:szCs w:val="20"/>
    </w:rPr>
  </w:style>
  <w:style w:type="character" w:customStyle="1" w:styleId="FootnoteTextChar">
    <w:name w:val="Footnote Text Char"/>
    <w:locked/>
    <w:rsid w:val="001D5DB0"/>
    <w:rPr>
      <w:sz w:val="18"/>
      <w:lang w:val="ru-RU" w:eastAsia="ru-RU"/>
    </w:rPr>
  </w:style>
  <w:style w:type="paragraph" w:styleId="af2">
    <w:name w:val="Plain Text"/>
    <w:basedOn w:val="a"/>
    <w:link w:val="af3"/>
    <w:rsid w:val="00B60F22"/>
    <w:pPr>
      <w:spacing w:line="288" w:lineRule="auto"/>
      <w:ind w:firstLine="567"/>
      <w:jc w:val="both"/>
    </w:pPr>
    <w:rPr>
      <w:rFonts w:cs="Courier New"/>
      <w:sz w:val="20"/>
      <w:szCs w:val="20"/>
    </w:rPr>
  </w:style>
  <w:style w:type="character" w:customStyle="1" w:styleId="PlainTextChar">
    <w:name w:val="Plain Text Char"/>
    <w:semiHidden/>
    <w:locked/>
    <w:rsid w:val="004444D3"/>
    <w:rPr>
      <w:rFonts w:ascii="Courier New" w:hAnsi="Courier New"/>
      <w:sz w:val="20"/>
    </w:rPr>
  </w:style>
  <w:style w:type="paragraph" w:customStyle="1" w:styleId="af4">
    <w:name w:val="Поступило"/>
    <w:basedOn w:val="a"/>
    <w:rsid w:val="00B60F22"/>
    <w:pPr>
      <w:spacing w:before="120" w:line="312" w:lineRule="auto"/>
      <w:ind w:firstLine="284"/>
      <w:jc w:val="right"/>
    </w:pPr>
    <w:rPr>
      <w:i/>
      <w:iCs/>
      <w:sz w:val="18"/>
      <w:szCs w:val="18"/>
    </w:rPr>
  </w:style>
  <w:style w:type="character" w:customStyle="1" w:styleId="21">
    <w:name w:val="Заголовок 2 Знак1"/>
    <w:link w:val="2"/>
    <w:semiHidden/>
    <w:locked/>
    <w:rsid w:val="002278D6"/>
    <w:rPr>
      <w:b/>
      <w:i/>
      <w:sz w:val="24"/>
      <w:lang w:val="ru-RU" w:eastAsia="ru-RU"/>
    </w:rPr>
  </w:style>
  <w:style w:type="character" w:customStyle="1" w:styleId="af1">
    <w:name w:val="Текст сноски Знак"/>
    <w:link w:val="af0"/>
    <w:semiHidden/>
    <w:locked/>
    <w:rsid w:val="006C6A3A"/>
    <w:rPr>
      <w:lang w:val="ru-RU" w:eastAsia="ru-RU"/>
    </w:rPr>
  </w:style>
  <w:style w:type="character" w:customStyle="1" w:styleId="a4">
    <w:name w:val="Аннотация Знак"/>
    <w:link w:val="a3"/>
    <w:locked/>
    <w:rsid w:val="00DD41B9"/>
    <w:rPr>
      <w:sz w:val="24"/>
      <w:lang w:val="ru-RU" w:eastAsia="ru-RU"/>
    </w:rPr>
  </w:style>
  <w:style w:type="character" w:customStyle="1" w:styleId="af3">
    <w:name w:val="Текст Знак"/>
    <w:link w:val="af2"/>
    <w:locked/>
    <w:rsid w:val="00143CAC"/>
    <w:rPr>
      <w:lang w:val="ru-RU" w:eastAsia="ru-RU"/>
    </w:rPr>
  </w:style>
  <w:style w:type="character" w:customStyle="1" w:styleId="13">
    <w:name w:val="Заголовок 1 Знак"/>
    <w:locked/>
    <w:rsid w:val="0021116C"/>
    <w:rPr>
      <w:rFonts w:ascii="Arial" w:hAnsi="Arial"/>
      <w:b/>
      <w:caps/>
      <w:sz w:val="26"/>
      <w:lang w:val="ru-RU" w:eastAsia="ru-RU"/>
    </w:rPr>
  </w:style>
  <w:style w:type="character" w:customStyle="1" w:styleId="22">
    <w:name w:val="Заголовок 2 Знак"/>
    <w:locked/>
    <w:rsid w:val="0021116C"/>
    <w:rPr>
      <w:b/>
      <w:i/>
      <w:sz w:val="24"/>
      <w:lang w:val="ru-RU" w:eastAsia="ru-RU"/>
    </w:rPr>
  </w:style>
  <w:style w:type="paragraph" w:customStyle="1" w:styleId="ListParagraph1">
    <w:name w:val="List Paragraph1"/>
    <w:basedOn w:val="a"/>
    <w:rsid w:val="00B51421"/>
    <w:pPr>
      <w:spacing w:after="200" w:line="276" w:lineRule="auto"/>
      <w:ind w:left="720"/>
      <w:contextualSpacing/>
    </w:pPr>
    <w:rPr>
      <w:rFonts w:ascii="Calibri" w:hAnsi="Calibri"/>
      <w:sz w:val="22"/>
      <w:szCs w:val="22"/>
    </w:rPr>
  </w:style>
  <w:style w:type="paragraph" w:customStyle="1" w:styleId="-">
    <w:name w:val="Авторы-заголовок"/>
    <w:basedOn w:val="2"/>
    <w:rsid w:val="00F3690B"/>
    <w:rPr>
      <w:sz w:val="20"/>
    </w:rPr>
  </w:style>
  <w:style w:type="character" w:customStyle="1" w:styleId="14">
    <w:name w:val="Организация Знак1"/>
    <w:rsid w:val="001E6516"/>
    <w:rPr>
      <w:rFonts w:ascii="Arial" w:hAnsi="Arial"/>
      <w:b/>
      <w:i/>
      <w:caps/>
      <w:sz w:val="28"/>
      <w:lang w:val="ru-RU" w:eastAsia="ru-RU"/>
    </w:rPr>
  </w:style>
  <w:style w:type="character" w:customStyle="1" w:styleId="ab">
    <w:name w:val="Верхний колонтитул Знак"/>
    <w:link w:val="aa"/>
    <w:semiHidden/>
    <w:locked/>
    <w:rsid w:val="001E6516"/>
    <w:rPr>
      <w:smallCaps/>
      <w:lang w:val="ru-RU" w:eastAsia="ru-RU"/>
    </w:rPr>
  </w:style>
  <w:style w:type="character" w:customStyle="1" w:styleId="23">
    <w:name w:val="Основной текст с отступом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ED5A8A"/>
    <w:rPr>
      <w:sz w:val="28"/>
      <w:lang w:val="ru-RU" w:eastAsia="ru-RU"/>
    </w:rPr>
  </w:style>
  <w:style w:type="paragraph" w:styleId="af5">
    <w:name w:val="Balloon Text"/>
    <w:basedOn w:val="a"/>
    <w:link w:val="af6"/>
    <w:semiHidden/>
    <w:rsid w:val="0032125B"/>
    <w:rPr>
      <w:rFonts w:ascii="Tahoma" w:hAnsi="Tahoma"/>
      <w:sz w:val="16"/>
      <w:szCs w:val="16"/>
    </w:rPr>
  </w:style>
  <w:style w:type="character" w:customStyle="1" w:styleId="af6">
    <w:name w:val="Текст выноски Знак"/>
    <w:link w:val="af5"/>
    <w:semiHidden/>
    <w:locked/>
    <w:rsid w:val="0032125B"/>
    <w:rPr>
      <w:rFonts w:ascii="Tahoma" w:hAnsi="Tahoma"/>
      <w:sz w:val="16"/>
    </w:rPr>
  </w:style>
  <w:style w:type="character" w:styleId="af7">
    <w:name w:val="Hyperlink"/>
    <w:rsid w:val="00FB085B"/>
    <w:rPr>
      <w:color w:val="0000FF"/>
      <w:u w:val="single"/>
    </w:rPr>
  </w:style>
  <w:style w:type="character" w:customStyle="1" w:styleId="31">
    <w:name w:val="Заголовок 3 Знак1"/>
    <w:locked/>
    <w:rsid w:val="00A07F1F"/>
    <w:rPr>
      <w:rFonts w:ascii="Arial" w:hAnsi="Arial"/>
      <w:sz w:val="28"/>
      <w:lang w:val="ru-RU" w:eastAsia="ru-RU"/>
    </w:rPr>
  </w:style>
  <w:style w:type="character" w:customStyle="1" w:styleId="15">
    <w:name w:val="Текст сноски Знак1"/>
    <w:locked/>
    <w:rsid w:val="00A07F1F"/>
    <w:rPr>
      <w:sz w:val="18"/>
      <w:lang w:val="ru-RU" w:eastAsia="ru-RU"/>
    </w:rPr>
  </w:style>
  <w:style w:type="paragraph" w:customStyle="1" w:styleId="af8">
    <w:name w:val="Таблица_название"/>
    <w:basedOn w:val="a"/>
    <w:rsid w:val="00F93826"/>
    <w:pPr>
      <w:keepNext/>
      <w:keepLines/>
      <w:tabs>
        <w:tab w:val="left" w:pos="1021"/>
      </w:tabs>
      <w:suppressAutoHyphens/>
      <w:spacing w:before="240" w:after="60" w:line="288" w:lineRule="auto"/>
      <w:ind w:left="1021" w:hanging="1021"/>
    </w:pPr>
    <w:rPr>
      <w:sz w:val="20"/>
      <w:szCs w:val="20"/>
    </w:rPr>
  </w:style>
  <w:style w:type="paragraph" w:customStyle="1" w:styleId="af9">
    <w:name w:val="Текст в таблице"/>
    <w:basedOn w:val="a"/>
    <w:rsid w:val="00F93826"/>
    <w:pPr>
      <w:widowControl w:val="0"/>
      <w:spacing w:line="264" w:lineRule="auto"/>
      <w:jc w:val="center"/>
    </w:pPr>
    <w:rPr>
      <w:sz w:val="18"/>
      <w:szCs w:val="18"/>
    </w:rPr>
  </w:style>
  <w:style w:type="character" w:customStyle="1" w:styleId="19">
    <w:name w:val="Знак Знак19"/>
    <w:locked/>
    <w:rsid w:val="00562798"/>
    <w:rPr>
      <w:rFonts w:cs="Times New Roman"/>
      <w:sz w:val="18"/>
      <w:lang w:val="ru-RU" w:eastAsia="ru-RU"/>
    </w:rPr>
  </w:style>
  <w:style w:type="character" w:customStyle="1" w:styleId="24">
    <w:name w:val="Знак Знак24"/>
    <w:locked/>
    <w:rsid w:val="00CC53AB"/>
    <w:rPr>
      <w:rFonts w:ascii="Arial" w:hAnsi="Arial" w:cs="Times New Roman"/>
      <w:b/>
      <w:caps/>
      <w:sz w:val="26"/>
      <w:lang w:val="ru-RU" w:eastAsia="ru-RU"/>
    </w:rPr>
  </w:style>
  <w:style w:type="character" w:customStyle="1" w:styleId="130">
    <w:name w:val="Знак Знак13"/>
    <w:locked/>
    <w:rsid w:val="00CC53AB"/>
    <w:rPr>
      <w:rFonts w:cs="Times New Roman"/>
      <w:sz w:val="18"/>
      <w:lang w:val="ru-RU" w:eastAsia="ru-RU"/>
    </w:rPr>
  </w:style>
  <w:style w:type="paragraph" w:styleId="afa">
    <w:name w:val="Block Text"/>
    <w:basedOn w:val="a"/>
    <w:rsid w:val="00436017"/>
    <w:pPr>
      <w:spacing w:before="120" w:after="120" w:line="360" w:lineRule="auto"/>
      <w:ind w:left="454" w:right="113" w:firstLine="720"/>
      <w:jc w:val="both"/>
    </w:pPr>
    <w:rPr>
      <w:lang w:eastAsia="en-US"/>
    </w:rPr>
  </w:style>
  <w:style w:type="character" w:styleId="afb">
    <w:name w:val="Emphasis"/>
    <w:qFormat/>
    <w:locked/>
    <w:rsid w:val="00436017"/>
    <w:rPr>
      <w:rFonts w:cs="Times New Roman"/>
      <w:i/>
      <w:iCs/>
    </w:rPr>
  </w:style>
  <w:style w:type="paragraph" w:customStyle="1" w:styleId="16">
    <w:name w:val="Абзац списка1"/>
    <w:basedOn w:val="a"/>
    <w:rsid w:val="00436017"/>
    <w:pPr>
      <w:spacing w:after="200" w:line="276" w:lineRule="auto"/>
      <w:ind w:left="720"/>
    </w:pPr>
  </w:style>
  <w:style w:type="character" w:styleId="afc">
    <w:name w:val="annotation reference"/>
    <w:semiHidden/>
    <w:rsid w:val="00FF2E0C"/>
    <w:rPr>
      <w:sz w:val="16"/>
      <w:szCs w:val="16"/>
    </w:rPr>
  </w:style>
  <w:style w:type="paragraph" w:styleId="afd">
    <w:name w:val="annotation text"/>
    <w:basedOn w:val="a"/>
    <w:semiHidden/>
    <w:rsid w:val="00FF2E0C"/>
    <w:rPr>
      <w:sz w:val="20"/>
      <w:szCs w:val="20"/>
    </w:rPr>
  </w:style>
  <w:style w:type="paragraph" w:styleId="afe">
    <w:name w:val="annotation subject"/>
    <w:basedOn w:val="afd"/>
    <w:next w:val="afd"/>
    <w:semiHidden/>
    <w:rsid w:val="00FF2E0C"/>
    <w:rPr>
      <w:b/>
      <w:bCs/>
    </w:rPr>
  </w:style>
  <w:style w:type="character" w:customStyle="1" w:styleId="17">
    <w:name w:val="Заголовок 1 Знак Знак"/>
    <w:locked/>
    <w:rsid w:val="009D4E55"/>
    <w:rPr>
      <w:rFonts w:ascii="Arial" w:hAnsi="Arial" w:cs="Times New Roman"/>
      <w:b/>
      <w:caps/>
      <w:sz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Words>
  <Characters>697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УДК 615</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615</dc:title>
  <dc:subject/>
  <dc:creator>Admin</dc:creator>
  <cp:keywords/>
  <dc:description/>
  <cp:lastModifiedBy>Vadim</cp:lastModifiedBy>
  <cp:revision>3</cp:revision>
  <cp:lastPrinted>2013-10-14T16:08:00Z</cp:lastPrinted>
  <dcterms:created xsi:type="dcterms:W3CDTF">2022-02-26T04:57:00Z</dcterms:created>
  <dcterms:modified xsi:type="dcterms:W3CDTF">2022-03-10T16:46:00Z</dcterms:modified>
</cp:coreProperties>
</file>